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9E1" w:rsidRPr="004E69E1" w:rsidRDefault="004E69E1" w:rsidP="00936AD9">
      <w:pPr>
        <w:jc w:val="center"/>
        <w:rPr>
          <w:rFonts w:ascii="Arial" w:hAnsi="Arial" w:cs="Arial"/>
          <w:sz w:val="24"/>
          <w:szCs w:val="24"/>
        </w:rPr>
      </w:pPr>
      <w:r w:rsidRPr="004E69E1">
        <w:rPr>
          <w:rFonts w:ascii="Arial" w:hAnsi="Arial" w:cs="Arial"/>
          <w:b/>
          <w:noProof/>
          <w:sz w:val="24"/>
          <w:szCs w:val="24"/>
          <w:lang w:eastAsia="en-GB"/>
        </w:rPr>
        <w:drawing>
          <wp:inline distT="0" distB="0" distL="0" distR="0">
            <wp:extent cx="533400" cy="614112"/>
            <wp:effectExtent l="0" t="0" r="0" b="0"/>
            <wp:docPr id="1" name="Picture 1" descr="\\admin2012\users$\jill.bak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012\users$\jill.baker\desktop\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3620" cy="637392"/>
                    </a:xfrm>
                    <a:prstGeom prst="rect">
                      <a:avLst/>
                    </a:prstGeom>
                    <a:noFill/>
                    <a:ln>
                      <a:noFill/>
                    </a:ln>
                  </pic:spPr>
                </pic:pic>
              </a:graphicData>
            </a:graphic>
          </wp:inline>
        </w:drawing>
      </w:r>
    </w:p>
    <w:p w:rsidR="004E69E1" w:rsidRDefault="004E69E1" w:rsidP="00936AD9">
      <w:pPr>
        <w:jc w:val="center"/>
        <w:rPr>
          <w:rFonts w:ascii="Arial" w:hAnsi="Arial" w:cs="Arial"/>
          <w:b/>
          <w:sz w:val="24"/>
          <w:szCs w:val="24"/>
          <w:u w:val="single"/>
        </w:rPr>
      </w:pPr>
    </w:p>
    <w:p w:rsidR="00936AD9" w:rsidRPr="00936AD9" w:rsidRDefault="00B24640" w:rsidP="00936AD9">
      <w:pPr>
        <w:jc w:val="center"/>
        <w:rPr>
          <w:rFonts w:ascii="Arial" w:hAnsi="Arial" w:cs="Arial"/>
          <w:b/>
          <w:sz w:val="24"/>
          <w:szCs w:val="24"/>
          <w:u w:val="single"/>
        </w:rPr>
      </w:pPr>
      <w:r>
        <w:rPr>
          <w:rFonts w:ascii="Arial" w:hAnsi="Arial" w:cs="Arial"/>
          <w:b/>
          <w:sz w:val="24"/>
          <w:szCs w:val="24"/>
          <w:u w:val="single"/>
        </w:rPr>
        <w:t>World Book Day 2018</w:t>
      </w:r>
    </w:p>
    <w:p w:rsidR="004E69E1" w:rsidRDefault="004E69E1" w:rsidP="004E69E1">
      <w:pPr>
        <w:jc w:val="both"/>
        <w:rPr>
          <w:rFonts w:ascii="Arial" w:hAnsi="Arial" w:cs="Arial"/>
        </w:rPr>
      </w:pPr>
    </w:p>
    <w:p w:rsidR="00F817D6" w:rsidRDefault="004E69E1" w:rsidP="004E69E1">
      <w:pPr>
        <w:jc w:val="both"/>
        <w:rPr>
          <w:rFonts w:ascii="Arial" w:hAnsi="Arial" w:cs="Arial"/>
        </w:rPr>
      </w:pPr>
      <w:r>
        <w:rPr>
          <w:rFonts w:ascii="Arial" w:hAnsi="Arial" w:cs="Arial"/>
        </w:rPr>
        <w:t>Dear Parents/Carers</w:t>
      </w:r>
    </w:p>
    <w:p w:rsidR="00FE2B5A" w:rsidRDefault="00936AD9" w:rsidP="004E69E1">
      <w:pPr>
        <w:jc w:val="both"/>
        <w:rPr>
          <w:rFonts w:ascii="Arial" w:hAnsi="Arial" w:cs="Arial"/>
        </w:rPr>
      </w:pPr>
      <w:r>
        <w:rPr>
          <w:rFonts w:ascii="Arial" w:hAnsi="Arial" w:cs="Arial"/>
        </w:rPr>
        <w:t>This year</w:t>
      </w:r>
      <w:r w:rsidR="00C204D0">
        <w:rPr>
          <w:rFonts w:ascii="Arial" w:hAnsi="Arial" w:cs="Arial"/>
        </w:rPr>
        <w:t xml:space="preserve"> World Book Day is on Thursday </w:t>
      </w:r>
      <w:r w:rsidR="00B24640">
        <w:rPr>
          <w:rFonts w:ascii="Arial" w:hAnsi="Arial" w:cs="Arial"/>
        </w:rPr>
        <w:t xml:space="preserve">1st March.  </w:t>
      </w:r>
      <w:r w:rsidR="007029C9">
        <w:rPr>
          <w:rFonts w:ascii="Arial" w:hAnsi="Arial" w:cs="Arial"/>
        </w:rPr>
        <w:t xml:space="preserve">To celebrate the day this year we are focussing more on books themselves and we are </w:t>
      </w:r>
      <w:r w:rsidR="007029C9">
        <w:rPr>
          <w:rFonts w:ascii="Arial" w:hAnsi="Arial" w:cs="Arial"/>
          <w:b/>
        </w:rPr>
        <w:t>NOT</w:t>
      </w:r>
      <w:r w:rsidR="00440DB5">
        <w:rPr>
          <w:rFonts w:ascii="Arial" w:hAnsi="Arial" w:cs="Arial"/>
        </w:rPr>
        <w:t xml:space="preserve"> dressing up</w:t>
      </w:r>
      <w:r w:rsidR="007029C9">
        <w:rPr>
          <w:rFonts w:ascii="Arial" w:hAnsi="Arial" w:cs="Arial"/>
        </w:rPr>
        <w:t>.  Instead we would like as many children as possible to bring in o</w:t>
      </w:r>
      <w:r w:rsidR="00FE2B5A">
        <w:rPr>
          <w:rFonts w:ascii="Arial" w:hAnsi="Arial" w:cs="Arial"/>
        </w:rPr>
        <w:t xml:space="preserve">ne book on the day to our Book Swap.  Please ensure that the book is in a good condition for the next child to read.  Children will swap books with others in the same year group. </w:t>
      </w:r>
    </w:p>
    <w:p w:rsidR="00FE2B5A" w:rsidRDefault="00FE2B5A" w:rsidP="004E69E1">
      <w:pPr>
        <w:jc w:val="both"/>
        <w:rPr>
          <w:rFonts w:ascii="Arial" w:hAnsi="Arial" w:cs="Arial"/>
        </w:rPr>
      </w:pPr>
      <w:r>
        <w:rPr>
          <w:rFonts w:ascii="Arial" w:hAnsi="Arial" w:cs="Arial"/>
        </w:rPr>
        <w:t>We are also running book-related competitions in each year group and related activities within the school day.</w:t>
      </w:r>
    </w:p>
    <w:p w:rsidR="00FE2B5A" w:rsidRDefault="003717A7" w:rsidP="004E69E1">
      <w:pPr>
        <w:jc w:val="both"/>
        <w:rPr>
          <w:rFonts w:ascii="Arial" w:hAnsi="Arial" w:cs="Arial"/>
          <w:b/>
          <w:u w:val="single"/>
        </w:rPr>
      </w:pPr>
      <w:r>
        <w:rPr>
          <w:rFonts w:ascii="Arial" w:hAnsi="Arial" w:cs="Arial"/>
          <w:b/>
          <w:u w:val="single"/>
        </w:rPr>
        <w:t>Library Books</w:t>
      </w:r>
    </w:p>
    <w:p w:rsidR="003717A7" w:rsidRPr="003717A7" w:rsidRDefault="003717A7" w:rsidP="004E69E1">
      <w:pPr>
        <w:jc w:val="both"/>
        <w:rPr>
          <w:rFonts w:ascii="Arial" w:hAnsi="Arial" w:cs="Arial"/>
        </w:rPr>
      </w:pPr>
      <w:r>
        <w:rPr>
          <w:rFonts w:ascii="Arial" w:hAnsi="Arial" w:cs="Arial"/>
        </w:rPr>
        <w:t>Next week we are having a library books amnesty! Please ask your child to check for any library books that have not been returned.  Any books returned to school can be handed in to the class teacher, no questions asked!</w:t>
      </w:r>
    </w:p>
    <w:p w:rsidR="00843E75" w:rsidRPr="003717A7" w:rsidRDefault="003717A7" w:rsidP="004E69E1">
      <w:pPr>
        <w:jc w:val="both"/>
        <w:rPr>
          <w:rFonts w:ascii="Arial" w:hAnsi="Arial" w:cs="Arial"/>
          <w:b/>
          <w:u w:val="single"/>
        </w:rPr>
      </w:pPr>
      <w:r>
        <w:rPr>
          <w:rFonts w:ascii="Arial" w:hAnsi="Arial" w:cs="Arial"/>
          <w:b/>
          <w:u w:val="single"/>
        </w:rPr>
        <w:t>World Book Day Tokens</w:t>
      </w:r>
    </w:p>
    <w:p w:rsidR="0047149B" w:rsidRDefault="00B24640" w:rsidP="004E69E1">
      <w:pPr>
        <w:jc w:val="both"/>
        <w:rPr>
          <w:rFonts w:ascii="Arial" w:hAnsi="Arial" w:cs="Arial"/>
        </w:rPr>
      </w:pPr>
      <w:r>
        <w:rPr>
          <w:rFonts w:ascii="Arial" w:hAnsi="Arial" w:cs="Arial"/>
        </w:rPr>
        <w:t>Your child will bring home th</w:t>
      </w:r>
      <w:r w:rsidR="00843E75">
        <w:rPr>
          <w:rFonts w:ascii="Arial" w:hAnsi="Arial" w:cs="Arial"/>
        </w:rPr>
        <w:t xml:space="preserve">e £1 book token next week.  To use the token all you need to do is take it to with you to purchase your book.  The following shops are participating in the scheme: Waterstones, Smiths, Asda, Tesco, </w:t>
      </w:r>
      <w:proofErr w:type="spellStart"/>
      <w:r w:rsidR="00843E75">
        <w:rPr>
          <w:rFonts w:ascii="Arial" w:hAnsi="Arial" w:cs="Arial"/>
        </w:rPr>
        <w:t>Morrisons</w:t>
      </w:r>
      <w:proofErr w:type="spellEnd"/>
      <w:r w:rsidR="00843E75">
        <w:rPr>
          <w:rFonts w:ascii="Arial" w:hAnsi="Arial" w:cs="Arial"/>
        </w:rPr>
        <w:t xml:space="preserve"> and Sainsbury’s.  Alternatively, a few local bookshops have stocks of £1 books which can be bought with the voucher, or where you can use the token against the full price of a book.  Those local to </w:t>
      </w:r>
      <w:proofErr w:type="spellStart"/>
      <w:r w:rsidR="00843E75">
        <w:rPr>
          <w:rFonts w:ascii="Arial" w:hAnsi="Arial" w:cs="Arial"/>
        </w:rPr>
        <w:t>Wibsey</w:t>
      </w:r>
      <w:proofErr w:type="spellEnd"/>
      <w:r w:rsidR="00843E75">
        <w:rPr>
          <w:rFonts w:ascii="Arial" w:hAnsi="Arial" w:cs="Arial"/>
        </w:rPr>
        <w:t xml:space="preserve"> are:</w:t>
      </w:r>
    </w:p>
    <w:p w:rsidR="00843E75" w:rsidRDefault="00843E75" w:rsidP="004E69E1">
      <w:pPr>
        <w:jc w:val="both"/>
        <w:rPr>
          <w:rFonts w:ascii="Arial" w:hAnsi="Arial" w:cs="Arial"/>
        </w:rPr>
      </w:pPr>
      <w:r>
        <w:rPr>
          <w:rFonts w:ascii="Arial" w:hAnsi="Arial" w:cs="Arial"/>
        </w:rPr>
        <w:t>Daley’s Bookshop, BD7 1AU</w:t>
      </w:r>
      <w:bookmarkStart w:id="0" w:name="_GoBack"/>
      <w:bookmarkEnd w:id="0"/>
    </w:p>
    <w:p w:rsidR="00843E75" w:rsidRDefault="00843E75" w:rsidP="004E69E1">
      <w:pPr>
        <w:jc w:val="both"/>
        <w:rPr>
          <w:rFonts w:ascii="Arial" w:hAnsi="Arial" w:cs="Arial"/>
        </w:rPr>
      </w:pPr>
      <w:r>
        <w:rPr>
          <w:rFonts w:ascii="Arial" w:hAnsi="Arial" w:cs="Arial"/>
        </w:rPr>
        <w:t>Just Books, HD6 1AF</w:t>
      </w:r>
    </w:p>
    <w:p w:rsidR="00843E75" w:rsidRDefault="00843E75" w:rsidP="004E69E1">
      <w:pPr>
        <w:jc w:val="both"/>
        <w:rPr>
          <w:rFonts w:ascii="Arial" w:hAnsi="Arial" w:cs="Arial"/>
        </w:rPr>
      </w:pPr>
      <w:r>
        <w:rPr>
          <w:rFonts w:ascii="Arial" w:hAnsi="Arial" w:cs="Arial"/>
        </w:rPr>
        <w:t>The Book Corner, HX1 1RE.</w:t>
      </w:r>
    </w:p>
    <w:p w:rsidR="00843E75" w:rsidRPr="007029C9" w:rsidRDefault="00843E75" w:rsidP="004E69E1">
      <w:pPr>
        <w:jc w:val="both"/>
        <w:rPr>
          <w:rStyle w:val="Strong"/>
          <w:rFonts w:ascii="Arial" w:hAnsi="Arial" w:cs="Arial"/>
          <w:color w:val="000000"/>
          <w:shd w:val="clear" w:color="auto" w:fill="FFFFFF"/>
        </w:rPr>
      </w:pPr>
      <w:r w:rsidRPr="007029C9">
        <w:rPr>
          <w:rStyle w:val="Strong"/>
          <w:rFonts w:ascii="Arial" w:hAnsi="Arial" w:cs="Arial"/>
          <w:b w:val="0"/>
          <w:color w:val="000000"/>
          <w:shd w:val="clear" w:color="auto" w:fill="FFFFFF"/>
        </w:rPr>
        <w:t xml:space="preserve">The tokens can be used until </w:t>
      </w:r>
      <w:r w:rsidRPr="007029C9">
        <w:rPr>
          <w:rStyle w:val="Strong"/>
          <w:rFonts w:ascii="Arial" w:hAnsi="Arial" w:cs="Arial"/>
          <w:color w:val="000000"/>
          <w:shd w:val="clear" w:color="auto" w:fill="FFFFFF"/>
        </w:rPr>
        <w:t>Sunday 25 March.</w:t>
      </w:r>
    </w:p>
    <w:p w:rsidR="00843E75" w:rsidRDefault="00843E75" w:rsidP="004E69E1">
      <w:pPr>
        <w:jc w:val="both"/>
        <w:rPr>
          <w:rFonts w:ascii="Arial" w:hAnsi="Arial" w:cs="Arial"/>
          <w:bCs/>
          <w:color w:val="000000"/>
          <w:shd w:val="clear" w:color="auto" w:fill="FFFFFF"/>
        </w:rPr>
      </w:pPr>
    </w:p>
    <w:p w:rsidR="003717A7" w:rsidRDefault="003717A7" w:rsidP="00B24640">
      <w:pPr>
        <w:rPr>
          <w:rFonts w:ascii="Arial" w:hAnsi="Arial" w:cs="Arial"/>
          <w:bCs/>
          <w:color w:val="000000"/>
          <w:shd w:val="clear" w:color="auto" w:fill="FFFFFF"/>
        </w:rPr>
      </w:pPr>
      <w:r>
        <w:rPr>
          <w:rFonts w:ascii="Arial" w:hAnsi="Arial" w:cs="Arial"/>
          <w:bCs/>
          <w:color w:val="000000"/>
          <w:shd w:val="clear" w:color="auto" w:fill="FFFFFF"/>
        </w:rPr>
        <w:t>Thank you for your support,</w:t>
      </w:r>
    </w:p>
    <w:p w:rsidR="003717A7" w:rsidRDefault="003717A7" w:rsidP="00B24640">
      <w:pPr>
        <w:rPr>
          <w:rFonts w:ascii="Arial" w:hAnsi="Arial" w:cs="Arial"/>
          <w:bCs/>
          <w:color w:val="000000"/>
          <w:shd w:val="clear" w:color="auto" w:fill="FFFFFF"/>
        </w:rPr>
      </w:pPr>
      <w:r>
        <w:rPr>
          <w:rFonts w:ascii="Arial" w:hAnsi="Arial" w:cs="Arial"/>
          <w:bCs/>
          <w:color w:val="000000"/>
          <w:shd w:val="clear" w:color="auto" w:fill="FFFFFF"/>
        </w:rPr>
        <w:t xml:space="preserve">Mrs Davies </w:t>
      </w:r>
    </w:p>
    <w:p w:rsidR="003717A7" w:rsidRPr="003717A7" w:rsidRDefault="003717A7" w:rsidP="00B24640">
      <w:pPr>
        <w:rPr>
          <w:rFonts w:ascii="Arial" w:hAnsi="Arial" w:cs="Arial"/>
          <w:bCs/>
          <w:color w:val="000000"/>
          <w:shd w:val="clear" w:color="auto" w:fill="FFFFFF"/>
        </w:rPr>
      </w:pPr>
      <w:r>
        <w:rPr>
          <w:rFonts w:ascii="Arial" w:hAnsi="Arial" w:cs="Arial"/>
          <w:bCs/>
          <w:color w:val="000000"/>
          <w:shd w:val="clear" w:color="auto" w:fill="FFFFFF"/>
        </w:rPr>
        <w:t>English Team</w:t>
      </w:r>
    </w:p>
    <w:p w:rsidR="00202CB8" w:rsidRPr="00202CB8" w:rsidRDefault="00202CB8">
      <w:pPr>
        <w:rPr>
          <w:rFonts w:ascii="Arial" w:hAnsi="Arial" w:cs="Arial"/>
        </w:rPr>
      </w:pPr>
    </w:p>
    <w:p w:rsidR="00202CB8" w:rsidRPr="00202CB8" w:rsidRDefault="00202CB8">
      <w:pPr>
        <w:rPr>
          <w:rFonts w:ascii="Arial" w:hAnsi="Arial" w:cs="Arial"/>
        </w:rPr>
      </w:pPr>
    </w:p>
    <w:p w:rsidR="00936AD9" w:rsidRPr="00936AD9" w:rsidRDefault="00936AD9">
      <w:pPr>
        <w:rPr>
          <w:rFonts w:ascii="Arial" w:hAnsi="Arial" w:cs="Arial"/>
        </w:rPr>
      </w:pPr>
    </w:p>
    <w:p w:rsidR="00936AD9" w:rsidRPr="00936AD9" w:rsidRDefault="00936AD9">
      <w:pPr>
        <w:rPr>
          <w:rFonts w:ascii="Arial" w:hAnsi="Arial" w:cs="Arial"/>
        </w:rPr>
      </w:pPr>
    </w:p>
    <w:sectPr w:rsidR="00936AD9" w:rsidRPr="00936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D9"/>
    <w:rsid w:val="00202CB8"/>
    <w:rsid w:val="003717A7"/>
    <w:rsid w:val="003E43C9"/>
    <w:rsid w:val="00440DB5"/>
    <w:rsid w:val="0047149B"/>
    <w:rsid w:val="004E69E1"/>
    <w:rsid w:val="007029C9"/>
    <w:rsid w:val="0083563E"/>
    <w:rsid w:val="00843E75"/>
    <w:rsid w:val="00936AD9"/>
    <w:rsid w:val="00A442A0"/>
    <w:rsid w:val="00B24640"/>
    <w:rsid w:val="00BE7715"/>
    <w:rsid w:val="00C204D0"/>
    <w:rsid w:val="00F817D6"/>
    <w:rsid w:val="00FE2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B04A"/>
  <w15:chartTrackingRefBased/>
  <w15:docId w15:val="{E7874E9B-AD59-4988-909F-CDB11269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6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24640"/>
    <w:rPr>
      <w:color w:val="0000FF"/>
      <w:u w:val="single"/>
    </w:rPr>
  </w:style>
  <w:style w:type="character" w:styleId="Strong">
    <w:name w:val="Strong"/>
    <w:basedOn w:val="DefaultParagraphFont"/>
    <w:uiPriority w:val="22"/>
    <w:qFormat/>
    <w:rsid w:val="00B24640"/>
    <w:rPr>
      <w:b/>
      <w:bCs/>
    </w:rPr>
  </w:style>
  <w:style w:type="paragraph" w:styleId="BalloonText">
    <w:name w:val="Balloon Text"/>
    <w:basedOn w:val="Normal"/>
    <w:link w:val="BalloonTextChar"/>
    <w:uiPriority w:val="99"/>
    <w:semiHidden/>
    <w:unhideWhenUsed/>
    <w:rsid w:val="00440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7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Wibsey Priamry School</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Davies</dc:creator>
  <cp:keywords/>
  <dc:description/>
  <cp:lastModifiedBy>Jill Baker</cp:lastModifiedBy>
  <cp:revision>2</cp:revision>
  <cp:lastPrinted>2018-02-23T13:24:00Z</cp:lastPrinted>
  <dcterms:created xsi:type="dcterms:W3CDTF">2018-02-23T13:24:00Z</dcterms:created>
  <dcterms:modified xsi:type="dcterms:W3CDTF">2018-02-23T13:24:00Z</dcterms:modified>
</cp:coreProperties>
</file>