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08" w:rsidRDefault="00E53C08" w:rsidP="00E53C08">
      <w:pPr>
        <w:rPr>
          <w:sz w:val="4"/>
          <w:szCs w:val="4"/>
          <w:lang w:val="en-GB"/>
        </w:rPr>
      </w:pPr>
      <w:bookmarkStart w:id="0" w:name="_GoBack"/>
      <w:bookmarkEnd w:id="0"/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Pr="007B1386" w:rsidRDefault="00DC7CAD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355"/>
        <w:gridCol w:w="6"/>
        <w:gridCol w:w="2220"/>
        <w:gridCol w:w="8"/>
        <w:gridCol w:w="2212"/>
        <w:gridCol w:w="7"/>
        <w:gridCol w:w="2213"/>
        <w:gridCol w:w="6"/>
        <w:gridCol w:w="65"/>
        <w:gridCol w:w="2155"/>
        <w:gridCol w:w="2220"/>
      </w:tblGrid>
      <w:tr w:rsidR="007B1386" w:rsidTr="00E77F49">
        <w:tc>
          <w:tcPr>
            <w:tcW w:w="1502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1ECAF14" wp14:editId="100560D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9145FD" w:rsidP="00DC0C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5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B67CD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DC0CA5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FB6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201</w:t>
            </w:r>
            <w:r w:rsidR="00DC0CA5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</w:tr>
      <w:tr w:rsidR="00E77F49" w:rsidTr="009D3B2B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9145FD" w:rsidTr="009D3B2B"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we alone?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it just rocket science?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UK worth fighting for?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extinction really a problem?</w:t>
            </w:r>
          </w:p>
        </w:tc>
        <w:tc>
          <w:tcPr>
            <w:tcW w:w="22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built the pyramids?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are rivers used in life and death?</w:t>
            </w:r>
          </w:p>
        </w:tc>
      </w:tr>
      <w:tr w:rsidR="00712149" w:rsidTr="009D3B2B"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466E84" w:rsidRDefault="007121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806794" w:rsidTr="009D3B2B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06794" w:rsidRPr="00F51627" w:rsidRDefault="008067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Literacy </w:t>
            </w:r>
          </w:p>
          <w:p w:rsidR="00806794" w:rsidRPr="00F51627" w:rsidRDefault="008067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GSP / Genre</w:t>
            </w: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806794" w:rsidRPr="007F3621" w:rsidRDefault="00806794" w:rsidP="0080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  <w:r w:rsidR="00B208AA">
              <w:rPr>
                <w:rFonts w:ascii="Arial" w:hAnsi="Arial" w:cs="Arial"/>
                <w:sz w:val="20"/>
                <w:szCs w:val="20"/>
              </w:rPr>
              <w:t xml:space="preserve"> – year 5 expectations</w:t>
            </w:r>
          </w:p>
        </w:tc>
      </w:tr>
      <w:tr w:rsidR="0070021A" w:rsidTr="009D3B2B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70021A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0021A" w:rsidRDefault="00283778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on  /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4F67BF" w:rsidTr="00D54892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4F67BF" w:rsidRPr="00F51627" w:rsidRDefault="004F67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4581" w:type="dxa"/>
            <w:gridSpan w:val="3"/>
            <w:tcBorders>
              <w:left w:val="single" w:sz="12" w:space="0" w:color="auto"/>
            </w:tcBorders>
          </w:tcPr>
          <w:p w:rsidR="004F67BF" w:rsidRPr="00851000" w:rsidRDefault="004F67BF" w:rsidP="00B03F0B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000">
              <w:rPr>
                <w:rStyle w:val="a-size-large1"/>
                <w:b w:val="0"/>
                <w:color w:val="333333"/>
                <w:sz w:val="20"/>
                <w:szCs w:val="20"/>
              </w:rPr>
              <w:t>George's Secret Key to the Universe</w:t>
            </w:r>
            <w:r w:rsidRPr="00851000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Pr="00851000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by </w:t>
            </w:r>
            <w:r w:rsidRPr="00851000">
              <w:rPr>
                <w:rStyle w:val="author"/>
                <w:rFonts w:ascii="Arial" w:hAnsi="Arial" w:cs="Arial"/>
                <w:b w:val="0"/>
                <w:sz w:val="20"/>
                <w:szCs w:val="20"/>
              </w:rPr>
              <w:t>Stephen Hawking and Lucy Hawking</w:t>
            </w:r>
          </w:p>
        </w:tc>
        <w:tc>
          <w:tcPr>
            <w:tcW w:w="4511" w:type="dxa"/>
            <w:gridSpan w:val="6"/>
            <w:tcBorders>
              <w:right w:val="single" w:sz="12" w:space="0" w:color="auto"/>
            </w:tcBorders>
          </w:tcPr>
          <w:p w:rsidR="004F67BF" w:rsidRPr="00C1708D" w:rsidRDefault="004F67BF" w:rsidP="00B03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" w:eastAsia="en-GB"/>
              </w:rPr>
            </w:pPr>
            <w:r w:rsidRPr="00C1708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Viking Boy</w:t>
            </w:r>
            <w:r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by Tony Bradman</w:t>
            </w:r>
          </w:p>
          <w:p w:rsidR="004F67BF" w:rsidRPr="002C603B" w:rsidRDefault="006A0EC5" w:rsidP="00EF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4F67BF" w:rsidRPr="002C603B">
                <w:rPr>
                  <w:rStyle w:val="Hyperlink"/>
                  <w:rFonts w:ascii="Arial" w:hAnsi="Arial" w:cs="Arial"/>
                  <w:color w:val="auto"/>
                  <w:sz w:val="18"/>
                  <w:u w:val="none"/>
                  <w:lang w:val="en"/>
                </w:rPr>
                <w:t xml:space="preserve"> </w:t>
              </w:r>
            </w:hyperlink>
          </w:p>
        </w:tc>
        <w:tc>
          <w:tcPr>
            <w:tcW w:w="4375" w:type="dxa"/>
            <w:gridSpan w:val="2"/>
            <w:tcBorders>
              <w:right w:val="single" w:sz="12" w:space="0" w:color="auto"/>
            </w:tcBorders>
          </w:tcPr>
          <w:p w:rsidR="004F67BF" w:rsidRPr="002C603B" w:rsidRDefault="004F67BF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8A">
              <w:rPr>
                <w:rFonts w:ascii="Arial" w:hAnsi="Arial" w:cs="Arial"/>
                <w:sz w:val="20"/>
                <w:szCs w:val="20"/>
              </w:rPr>
              <w:t>The Red Pyramid by Rick Riordan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Default="00B208AA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see Maths long term plan</w:t>
            </w:r>
          </w:p>
          <w:p w:rsidR="009145FD" w:rsidRPr="0034211E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45FD" w:rsidTr="009D3B2B">
        <w:trPr>
          <w:trHeight w:val="612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F0E76" w:rsidRDefault="006F0E76" w:rsidP="006F0E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Forces</w:t>
            </w:r>
          </w:p>
          <w:p w:rsidR="009145FD" w:rsidRPr="00466E84" w:rsidRDefault="009145FD" w:rsidP="006F0E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6F0E76" w:rsidRDefault="006F0E76" w:rsidP="006F0E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Earth and Space</w:t>
            </w:r>
          </w:p>
          <w:p w:rsidR="006F0E76" w:rsidRDefault="006F0E76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Pr="00466E84" w:rsidRDefault="009145FD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</w:t>
            </w:r>
          </w:p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Properties and changes </w:t>
            </w:r>
            <w:r w:rsidR="000F1DB0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Properties and changes materials</w:t>
            </w:r>
          </w:p>
        </w:tc>
      </w:tr>
      <w:tr w:rsidR="009145FD" w:rsidTr="009D3B2B">
        <w:trPr>
          <w:trHeight w:val="657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4" w:space="0" w:color="auto"/>
            </w:tcBorders>
          </w:tcPr>
          <w:p w:rsidR="009145FD" w:rsidRPr="00466E84" w:rsidRDefault="009D3B2B" w:rsidP="00B208A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artists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5FD" w:rsidRPr="00466E84" w:rsidRDefault="009D3B2B" w:rsidP="000F1D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bloggers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5FD" w:rsidRPr="0034211E" w:rsidRDefault="009D3B2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game developers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5FD" w:rsidRPr="0034211E" w:rsidRDefault="009D3B2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web developers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5FD" w:rsidRPr="0034211E" w:rsidRDefault="009D3B2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architects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9145FD" w:rsidRPr="006E3A6E" w:rsidRDefault="009D3B2B" w:rsidP="000F1D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cryptographers 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  <w:p w:rsidR="00C00FE3" w:rsidRPr="00F51627" w:rsidRDefault="00C00F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00FE3" w:rsidRPr="00466E84" w:rsidRDefault="00C00FE3" w:rsidP="009D3B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shd w:val="clear" w:color="auto" w:fill="auto"/>
          </w:tcPr>
          <w:p w:rsidR="00C00FE3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</w:p>
          <w:p w:rsidR="009145FD" w:rsidRDefault="00B208A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Test/evaluate</w:t>
            </w:r>
            <w:r w:rsidR="009145FD">
              <w:rPr>
                <w:rFonts w:ascii="Arial" w:hAnsi="Arial" w:cs="Arial"/>
                <w:sz w:val="20"/>
                <w:szCs w:val="20"/>
                <w:lang w:val="en-GB"/>
              </w:rPr>
              <w:t xml:space="preserve"> rockets</w:t>
            </w:r>
          </w:p>
          <w:p w:rsidR="00C00FE3" w:rsidRPr="00466E84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C00FE3" w:rsidRDefault="00C00FE3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</w:t>
            </w:r>
          </w:p>
          <w:p w:rsidR="009145FD" w:rsidRDefault="009145FD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Viking Rag rugs</w:t>
            </w:r>
          </w:p>
          <w:p w:rsidR="00C00FE3" w:rsidRPr="0034211E" w:rsidRDefault="00C00FE3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9145FD" w:rsidRDefault="009145FD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00FE3" w:rsidRDefault="00C00FE3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00FE3" w:rsidRPr="0034211E" w:rsidRDefault="00C00FE3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</w:tcPr>
          <w:p w:rsidR="009145FD" w:rsidRPr="0034211E" w:rsidRDefault="00C00FE3" w:rsidP="00B208A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Materials: </w:t>
            </w:r>
            <w:r w:rsidR="00B208AA">
              <w:rPr>
                <w:rFonts w:ascii="Arial" w:hAnsi="Arial" w:cs="Arial"/>
                <w:sz w:val="20"/>
                <w:szCs w:val="20"/>
                <w:lang w:val="en-GB"/>
              </w:rPr>
              <w:t xml:space="preserve">cartouches - </w:t>
            </w:r>
            <w:proofErr w:type="spellStart"/>
            <w:r w:rsidR="00B208AA">
              <w:rPr>
                <w:rFonts w:ascii="Arial" w:hAnsi="Arial" w:cs="Arial"/>
                <w:sz w:val="20"/>
                <w:szCs w:val="20"/>
                <w:lang w:val="en-GB"/>
              </w:rPr>
              <w:t>modroc</w:t>
            </w:r>
            <w:proofErr w:type="spellEnd"/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B95BF8" w:rsidRDefault="00B95BF8" w:rsidP="00B95B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Food: bread</w:t>
            </w:r>
          </w:p>
          <w:p w:rsidR="00C00FE3" w:rsidRPr="0034211E" w:rsidRDefault="00B95BF8" w:rsidP="00C00F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Banquet - food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Viking and Anglo Saxon struggle for the UK</w:t>
            </w:r>
          </w:p>
          <w:p w:rsidR="008C308E" w:rsidRDefault="008C308E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308E" w:rsidRPr="0034211E" w:rsidRDefault="008C308E" w:rsidP="008C3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Historical enquiry, Chronology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  <w:shd w:val="clear" w:color="auto" w:fill="auto"/>
          </w:tcPr>
          <w:p w:rsidR="009145FD" w:rsidRDefault="009145FD" w:rsidP="00207E8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Ancient Egypt</w:t>
            </w:r>
          </w:p>
          <w:p w:rsidR="008C308E" w:rsidRDefault="008C308E" w:rsidP="00207E8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308E" w:rsidRPr="0034211E" w:rsidRDefault="008C308E" w:rsidP="008C3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Interpretations of history, Historical enquiry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145FD" w:rsidRPr="0034211E" w:rsidRDefault="009145FD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0F1DB0" w:rsidRPr="00F51627" w:rsidRDefault="000F1D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A0EC5" w:rsidRPr="006A0EC5" w:rsidRDefault="006A0EC5" w:rsidP="008C30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Wakefield: Coal Mining</w:t>
            </w:r>
          </w:p>
          <w:p w:rsidR="006A0EC5" w:rsidRPr="006A0EC5" w:rsidRDefault="006A0EC5" w:rsidP="008C30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Pr="006A0EC5" w:rsidRDefault="008C308E" w:rsidP="006A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Study of a region of the UK beyond the local area</w:t>
            </w:r>
          </w:p>
          <w:p w:rsidR="008C308E" w:rsidRPr="006A0EC5" w:rsidRDefault="008C308E" w:rsidP="006A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Natural resources and their distribution</w:t>
            </w:r>
          </w:p>
          <w:p w:rsidR="005A0214" w:rsidRDefault="008C308E" w:rsidP="006A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Skills focus: Fieldwork and observation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0F1DB0" w:rsidRDefault="000F1DB0" w:rsidP="000F1D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Pr="00466E84" w:rsidRDefault="000F1DB0" w:rsidP="000F1D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Pr="0034211E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Biomes and vegetation belts</w:t>
            </w:r>
          </w:p>
          <w:p w:rsidR="000F1DB0" w:rsidRPr="0034211E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Pr="0034211E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Rivers</w:t>
            </w:r>
          </w:p>
          <w:p w:rsidR="008C308E" w:rsidRPr="006A0EC5" w:rsidRDefault="008C308E" w:rsidP="008C3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Water and its effect on landscapes</w:t>
            </w:r>
          </w:p>
          <w:p w:rsidR="000F1DB0" w:rsidRDefault="009145FD" w:rsidP="006A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Distribution of natural resources – water</w:t>
            </w:r>
          </w:p>
          <w:p w:rsidR="008C308E" w:rsidRPr="008C308E" w:rsidRDefault="008C308E" w:rsidP="008C308E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sketches</w:t>
            </w:r>
          </w:p>
        </w:tc>
        <w:tc>
          <w:tcPr>
            <w:tcW w:w="2220" w:type="dxa"/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145FD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Landscape collage</w:t>
            </w:r>
          </w:p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Artist: Jacob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Pierneef</w:t>
            </w:r>
            <w:proofErr w:type="spellEnd"/>
          </w:p>
        </w:tc>
        <w:tc>
          <w:tcPr>
            <w:tcW w:w="444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Egyptian drawings and writings</w:t>
            </w:r>
          </w:p>
          <w:p w:rsidR="006F0E76" w:rsidRPr="00466E84" w:rsidRDefault="006F0E76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Monat</w:t>
            </w:r>
            <w:proofErr w:type="spellEnd"/>
          </w:p>
        </w:tc>
      </w:tr>
      <w:tr w:rsidR="002B03AD" w:rsidTr="009D3B2B">
        <w:trPr>
          <w:trHeight w:val="329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2B03AD" w:rsidRPr="00F51627" w:rsidRDefault="002B03A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2B03AD" w:rsidRPr="00F51627" w:rsidRDefault="002B03AD" w:rsidP="00F467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B03AD" w:rsidRPr="0034211E" w:rsidRDefault="002B03AD" w:rsidP="002B03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Wider opportunities: woodwind and brass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145FD" w:rsidRPr="00466E84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- Football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9145FD" w:rsidRPr="00466E84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- Netball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9145FD" w:rsidRPr="002A469F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</w:tcPr>
          <w:p w:rsidR="009145FD" w:rsidRPr="00466E84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</w:tcPr>
          <w:p w:rsidR="009145FD" w:rsidRPr="00466E84" w:rsidRDefault="005B7CE5" w:rsidP="006B703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9145FD" w:rsidRPr="00466E84" w:rsidRDefault="005B7CE5" w:rsidP="005B7CE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  <w:r w:rsidR="00B208AA">
              <w:rPr>
                <w:rFonts w:ascii="Arial" w:hAnsi="Arial" w:cs="Arial"/>
                <w:sz w:val="20"/>
                <w:szCs w:val="20"/>
                <w:lang w:val="en-GB"/>
              </w:rPr>
              <w:t xml:space="preserve"> - Cricket</w:t>
            </w:r>
          </w:p>
        </w:tc>
      </w:tr>
      <w:tr w:rsidR="0058121A" w:rsidTr="009D3B2B">
        <w:trPr>
          <w:trHeight w:val="420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8121A" w:rsidRPr="00F51627" w:rsidRDefault="0058121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58121A" w:rsidRPr="00F51627" w:rsidRDefault="0058121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gridSpan w:val="3"/>
            <w:tcBorders>
              <w:left w:val="single" w:sz="12" w:space="0" w:color="auto"/>
            </w:tcBorders>
          </w:tcPr>
          <w:p w:rsidR="00B95BF8" w:rsidRPr="00105A54" w:rsidRDefault="00B95BF8" w:rsidP="00B95B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b/>
                <w:sz w:val="20"/>
                <w:szCs w:val="20"/>
                <w:lang w:val="en-GB"/>
              </w:rPr>
              <w:t>Beliefs:</w:t>
            </w: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 xml:space="preserve"> Why are there different beliefs about God?</w:t>
            </w:r>
          </w:p>
          <w:p w:rsidR="0058121A" w:rsidRPr="00105A54" w:rsidRDefault="0058121A" w:rsidP="0058121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</w:tcPr>
          <w:p w:rsidR="00B95BF8" w:rsidRDefault="00B95BF8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Practices</w:t>
            </w: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>: Why are certain people, places and times sacred?</w:t>
            </w:r>
          </w:p>
          <w:p w:rsidR="0058121A" w:rsidRPr="00105A54" w:rsidRDefault="0058121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Visit: Sikh </w:t>
            </w:r>
            <w:proofErr w:type="spellStart"/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>Gurdwara</w:t>
            </w:r>
            <w:proofErr w:type="spellEnd"/>
          </w:p>
        </w:tc>
        <w:tc>
          <w:tcPr>
            <w:tcW w:w="4446" w:type="dxa"/>
            <w:gridSpan w:val="4"/>
            <w:tcBorders>
              <w:right w:val="single" w:sz="12" w:space="0" w:color="auto"/>
            </w:tcBorders>
          </w:tcPr>
          <w:p w:rsidR="0058121A" w:rsidRPr="00B95BF8" w:rsidRDefault="00B95BF8" w:rsidP="00B03F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5BF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Forms of expression</w:t>
            </w:r>
          </w:p>
        </w:tc>
      </w:tr>
      <w:tr w:rsidR="0058121A" w:rsidTr="009D3B2B">
        <w:trPr>
          <w:trHeight w:val="255"/>
        </w:trPr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121A" w:rsidRPr="00F51627" w:rsidRDefault="0058121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8121A" w:rsidRDefault="0058121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Buddhism / Sikhism</w:t>
            </w:r>
          </w:p>
        </w:tc>
      </w:tr>
      <w:tr w:rsidR="00F50C9C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F50C9C" w:rsidRDefault="00F50C9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F50C9C" w:rsidRPr="00F51627" w:rsidRDefault="00F50C9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50C9C" w:rsidRDefault="00F50C9C" w:rsidP="00F50C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to 100 / the alphabet / sports / school subjects / my likes and dislikes / fruit / where I live / the weather</w:t>
            </w:r>
          </w:p>
        </w:tc>
      </w:tr>
      <w:tr w:rsidR="009145FD" w:rsidTr="008C556B">
        <w:trPr>
          <w:trHeight w:val="605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PSHCE 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Magnificent me </w:t>
            </w:r>
          </w:p>
        </w:tc>
        <w:tc>
          <w:tcPr>
            <w:tcW w:w="2220" w:type="dxa"/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we’re better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Fit for Life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Keeping Safe </w:t>
            </w:r>
          </w:p>
        </w:tc>
        <w:tc>
          <w:tcPr>
            <w:tcW w:w="2226" w:type="dxa"/>
            <w:gridSpan w:val="3"/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Drugs, the facts 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</w:tr>
      <w:tr w:rsidR="008C556B" w:rsidTr="006F0E76">
        <w:trPr>
          <w:trHeight w:val="605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C556B" w:rsidRPr="00F51627" w:rsidRDefault="008C55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8C556B" w:rsidRDefault="008C556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Collaboration, Perseverance, Questioning</w:t>
            </w:r>
          </w:p>
        </w:tc>
        <w:tc>
          <w:tcPr>
            <w:tcW w:w="2220" w:type="dxa"/>
          </w:tcPr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Absorption, Managing Distractions,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Noticing, Imagining, Reasoning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1BE" w:rsidRPr="006A0EC5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6A0EC5">
              <w:rPr>
                <w:rFonts w:ascii="Arial" w:hAnsi="Arial" w:cs="Arial"/>
                <w:sz w:val="18"/>
              </w:rPr>
              <w:t>Listening &amp; Empathy,</w:t>
            </w:r>
          </w:p>
          <w:p w:rsidR="00E021BE" w:rsidRPr="006A0EC5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6A0EC5">
              <w:rPr>
                <w:rFonts w:ascii="Arial" w:hAnsi="Arial" w:cs="Arial"/>
                <w:sz w:val="18"/>
              </w:rPr>
              <w:t>Meta-learning,</w:t>
            </w:r>
          </w:p>
          <w:p w:rsidR="00E021BE" w:rsidRPr="006A0EC5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6A0EC5">
              <w:rPr>
                <w:rFonts w:ascii="Arial" w:hAnsi="Arial" w:cs="Arial"/>
                <w:sz w:val="18"/>
              </w:rPr>
              <w:t>Distilling</w:t>
            </w:r>
          </w:p>
          <w:p w:rsidR="008C556B" w:rsidRPr="006A0EC5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72497">
              <w:rPr>
                <w:rFonts w:ascii="Arial" w:hAnsi="Arial" w:cs="Arial"/>
                <w:sz w:val="18"/>
              </w:rPr>
              <w:t>Capitalising</w:t>
            </w:r>
            <w:proofErr w:type="spellEnd"/>
            <w:r w:rsidRPr="00D72497">
              <w:rPr>
                <w:rFonts w:ascii="Arial" w:hAnsi="Arial" w:cs="Arial"/>
                <w:sz w:val="18"/>
              </w:rPr>
              <w:t>,</w:t>
            </w:r>
          </w:p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Making Links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Imitation,</w:t>
            </w:r>
          </w:p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Revising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0E76" w:rsidTr="009D3B2B">
        <w:trPr>
          <w:trHeight w:val="605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E76" w:rsidRDefault="006F0E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Trips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F0E76" w:rsidRDefault="000D7FF6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 Coal Mining Museum</w:t>
            </w: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6F0E76" w:rsidRDefault="006F0E76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STEAM - University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0E76" w:rsidRPr="00D72497" w:rsidRDefault="006F0E76" w:rsidP="00E021B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Jorvik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F0E76" w:rsidRPr="00D72497" w:rsidRDefault="00506062" w:rsidP="00E021B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Knowsley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Safari Park OR Blue Planet Aquarium</w:t>
            </w:r>
          </w:p>
        </w:tc>
        <w:tc>
          <w:tcPr>
            <w:tcW w:w="2226" w:type="dxa"/>
            <w:gridSpan w:val="3"/>
            <w:tcBorders>
              <w:bottom w:val="single" w:sz="12" w:space="0" w:color="auto"/>
            </w:tcBorders>
          </w:tcPr>
          <w:p w:rsidR="006F0E76" w:rsidRPr="00D72497" w:rsidRDefault="00506062" w:rsidP="00E021B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Bagshaw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Museum, </w:t>
            </w:r>
            <w:proofErr w:type="spellStart"/>
            <w:r w:rsidR="006F0E76">
              <w:rPr>
                <w:rFonts w:ascii="Arial" w:hAnsi="Arial" w:cs="Arial"/>
                <w:sz w:val="18"/>
              </w:rPr>
              <w:t>Batley</w:t>
            </w:r>
            <w:proofErr w:type="spellEnd"/>
          </w:p>
        </w:tc>
        <w:tc>
          <w:tcPr>
            <w:tcW w:w="2220" w:type="dxa"/>
            <w:tcBorders>
              <w:bottom w:val="single" w:sz="12" w:space="0" w:color="auto"/>
              <w:right w:val="single" w:sz="12" w:space="0" w:color="auto"/>
            </w:tcBorders>
          </w:tcPr>
          <w:p w:rsidR="006F0E76" w:rsidRPr="00D72497" w:rsidRDefault="00506062" w:rsidP="00E021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Yorkshire Water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32492"/>
    <w:rsid w:val="0006782C"/>
    <w:rsid w:val="00090D47"/>
    <w:rsid w:val="000A71C0"/>
    <w:rsid w:val="000B434A"/>
    <w:rsid w:val="000C25FD"/>
    <w:rsid w:val="000D7FF6"/>
    <w:rsid w:val="000E4379"/>
    <w:rsid w:val="000F1DB0"/>
    <w:rsid w:val="0010451A"/>
    <w:rsid w:val="00105A54"/>
    <w:rsid w:val="00132444"/>
    <w:rsid w:val="00132943"/>
    <w:rsid w:val="00137D3B"/>
    <w:rsid w:val="001A43B6"/>
    <w:rsid w:val="001B7816"/>
    <w:rsid w:val="001F36CF"/>
    <w:rsid w:val="00203E44"/>
    <w:rsid w:val="00207E8A"/>
    <w:rsid w:val="002174B6"/>
    <w:rsid w:val="002577E4"/>
    <w:rsid w:val="00283778"/>
    <w:rsid w:val="00287918"/>
    <w:rsid w:val="002A469F"/>
    <w:rsid w:val="002B03AD"/>
    <w:rsid w:val="002F7EF7"/>
    <w:rsid w:val="00316E93"/>
    <w:rsid w:val="00325755"/>
    <w:rsid w:val="0034211E"/>
    <w:rsid w:val="0034263D"/>
    <w:rsid w:val="003E144D"/>
    <w:rsid w:val="0043716C"/>
    <w:rsid w:val="00466E84"/>
    <w:rsid w:val="00484E4C"/>
    <w:rsid w:val="004D2D8A"/>
    <w:rsid w:val="004E37B2"/>
    <w:rsid w:val="004F67BF"/>
    <w:rsid w:val="00505182"/>
    <w:rsid w:val="00506062"/>
    <w:rsid w:val="0058121A"/>
    <w:rsid w:val="00597100"/>
    <w:rsid w:val="005A0214"/>
    <w:rsid w:val="005A059B"/>
    <w:rsid w:val="005B7CE5"/>
    <w:rsid w:val="005C18AA"/>
    <w:rsid w:val="005C6DE9"/>
    <w:rsid w:val="005E0BDA"/>
    <w:rsid w:val="005E537E"/>
    <w:rsid w:val="0063086C"/>
    <w:rsid w:val="006A0EC5"/>
    <w:rsid w:val="006B1411"/>
    <w:rsid w:val="006B3BA2"/>
    <w:rsid w:val="006B703D"/>
    <w:rsid w:val="006D4E0F"/>
    <w:rsid w:val="006E3A6E"/>
    <w:rsid w:val="006F0E76"/>
    <w:rsid w:val="0070021A"/>
    <w:rsid w:val="00712149"/>
    <w:rsid w:val="00745297"/>
    <w:rsid w:val="00776E4D"/>
    <w:rsid w:val="00785FFB"/>
    <w:rsid w:val="007B1386"/>
    <w:rsid w:val="007E7337"/>
    <w:rsid w:val="007F3621"/>
    <w:rsid w:val="00806794"/>
    <w:rsid w:val="00830DD4"/>
    <w:rsid w:val="00860E8C"/>
    <w:rsid w:val="008706C4"/>
    <w:rsid w:val="008B0A25"/>
    <w:rsid w:val="008C308E"/>
    <w:rsid w:val="008C556B"/>
    <w:rsid w:val="009145FD"/>
    <w:rsid w:val="00921493"/>
    <w:rsid w:val="009958B8"/>
    <w:rsid w:val="009A48BD"/>
    <w:rsid w:val="009B0DBB"/>
    <w:rsid w:val="009D3B2B"/>
    <w:rsid w:val="009F4056"/>
    <w:rsid w:val="00A11A8C"/>
    <w:rsid w:val="00A1430A"/>
    <w:rsid w:val="00A1624C"/>
    <w:rsid w:val="00A320B5"/>
    <w:rsid w:val="00A73963"/>
    <w:rsid w:val="00A75CA4"/>
    <w:rsid w:val="00A86DEB"/>
    <w:rsid w:val="00AB1D79"/>
    <w:rsid w:val="00AE5F02"/>
    <w:rsid w:val="00B208AA"/>
    <w:rsid w:val="00B95BF8"/>
    <w:rsid w:val="00B97623"/>
    <w:rsid w:val="00BB49C1"/>
    <w:rsid w:val="00C00FE3"/>
    <w:rsid w:val="00C05C00"/>
    <w:rsid w:val="00C401E5"/>
    <w:rsid w:val="00C723A0"/>
    <w:rsid w:val="00CC6D36"/>
    <w:rsid w:val="00CD519C"/>
    <w:rsid w:val="00CE0B1A"/>
    <w:rsid w:val="00CF764F"/>
    <w:rsid w:val="00D03F17"/>
    <w:rsid w:val="00D105F9"/>
    <w:rsid w:val="00DC0CA5"/>
    <w:rsid w:val="00DC7CAD"/>
    <w:rsid w:val="00DD6520"/>
    <w:rsid w:val="00DF0C4A"/>
    <w:rsid w:val="00E021BE"/>
    <w:rsid w:val="00E53C08"/>
    <w:rsid w:val="00E55C14"/>
    <w:rsid w:val="00E77F49"/>
    <w:rsid w:val="00EA4024"/>
    <w:rsid w:val="00ED7D7A"/>
    <w:rsid w:val="00EE12A5"/>
    <w:rsid w:val="00EE4DD2"/>
    <w:rsid w:val="00EF488A"/>
    <w:rsid w:val="00F4019A"/>
    <w:rsid w:val="00F467A2"/>
    <w:rsid w:val="00F50C9C"/>
    <w:rsid w:val="00F51627"/>
    <w:rsid w:val="00F8012C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7728E"/>
  <w15:docId w15:val="{3E586575-1324-440C-894B-34702CE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azon.co.uk/Kane-Chronicles-Red-Pyramid/dp/014132550X/ref=sr_1_2?s=books&amp;ie=UTF8&amp;qid=1364049224&amp;sr=1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B628-F326-40CA-ADAB-24CE8813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Karen Yates</cp:lastModifiedBy>
  <cp:revision>2</cp:revision>
  <cp:lastPrinted>2016-11-24T08:08:00Z</cp:lastPrinted>
  <dcterms:created xsi:type="dcterms:W3CDTF">2018-07-17T09:36:00Z</dcterms:created>
  <dcterms:modified xsi:type="dcterms:W3CDTF">2018-07-17T09:36:00Z</dcterms:modified>
</cp:coreProperties>
</file>