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DAE" w:rsidRDefault="006E1DAE" w:rsidP="006E1DAE">
      <w:pPr>
        <w:spacing w:before="300" w:after="300" w:line="240" w:lineRule="auto"/>
        <w:rPr>
          <w:rFonts w:ascii="&amp;quot" w:eastAsia="Times New Roman" w:hAnsi="&amp;quot" w:cs="Times New Roman"/>
          <w:color w:val="0B0C0C"/>
          <w:sz w:val="29"/>
          <w:szCs w:val="29"/>
          <w:lang w:eastAsia="en-GB"/>
        </w:rPr>
      </w:pPr>
      <w:bookmarkStart w:id="0" w:name="_GoBack"/>
      <w:bookmarkEnd w:id="0"/>
      <w:r>
        <w:rPr>
          <w:rFonts w:ascii="Arial" w:hAnsi="Arial" w:cs="Arial"/>
          <w:noProof/>
          <w:color w:val="2962FF"/>
          <w:sz w:val="20"/>
          <w:szCs w:val="20"/>
        </w:rPr>
        <w:drawing>
          <wp:anchor distT="0" distB="0" distL="114300" distR="114300" simplePos="0" relativeHeight="251658240" behindDoc="1" locked="0" layoutInCell="1" allowOverlap="1">
            <wp:simplePos x="0" y="0"/>
            <wp:positionH relativeFrom="margin">
              <wp:align>center</wp:align>
            </wp:positionH>
            <wp:positionV relativeFrom="paragraph">
              <wp:posOffset>-479451</wp:posOffset>
            </wp:positionV>
            <wp:extent cx="952580" cy="1333044"/>
            <wp:effectExtent l="0" t="0" r="0" b="635"/>
            <wp:wrapNone/>
            <wp:docPr id="1" name="Picture 1" descr="School Direct - Newby Primary School">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Direct - Newby Primary School">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80" cy="13330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1DAE" w:rsidRPr="006E1DAE" w:rsidRDefault="006E1DAE" w:rsidP="006E1DAE">
      <w:pPr>
        <w:spacing w:before="300" w:after="300" w:line="240" w:lineRule="auto"/>
        <w:jc w:val="center"/>
        <w:rPr>
          <w:rFonts w:ascii="Arial" w:eastAsia="Times New Roman" w:hAnsi="Arial" w:cs="Arial"/>
          <w:b/>
          <w:color w:val="0B0C0C"/>
          <w:sz w:val="24"/>
          <w:szCs w:val="24"/>
          <w:lang w:eastAsia="en-GB"/>
        </w:rPr>
      </w:pPr>
      <w:r w:rsidRPr="006E1DAE">
        <w:rPr>
          <w:rFonts w:ascii="Arial" w:eastAsia="Times New Roman" w:hAnsi="Arial" w:cs="Arial"/>
          <w:b/>
          <w:color w:val="0B0C0C"/>
          <w:sz w:val="24"/>
          <w:szCs w:val="24"/>
          <w:lang w:eastAsia="en-GB"/>
        </w:rPr>
        <w:t>Resources to help parents/carers keep their children safe online</w:t>
      </w:r>
    </w:p>
    <w:p w:rsidR="006E1DAE" w:rsidRPr="006E1DAE" w:rsidRDefault="006E1DAE" w:rsidP="006E1DAE">
      <w:pPr>
        <w:spacing w:before="300" w:after="300" w:line="240" w:lineRule="auto"/>
        <w:jc w:val="center"/>
        <w:rPr>
          <w:rFonts w:ascii="Arial" w:eastAsia="Times New Roman" w:hAnsi="Arial" w:cs="Arial"/>
          <w:color w:val="0B0C0C"/>
          <w:sz w:val="24"/>
          <w:szCs w:val="24"/>
          <w:lang w:eastAsia="en-GB"/>
        </w:rPr>
      </w:pPr>
    </w:p>
    <w:p w:rsidR="006E2EEF" w:rsidRDefault="006E1DAE" w:rsidP="006E1DAE">
      <w:pPr>
        <w:spacing w:before="300" w:after="300" w:line="240" w:lineRule="auto"/>
        <w:jc w:val="center"/>
        <w:rPr>
          <w:rFonts w:ascii="Arial" w:eastAsia="Times New Roman" w:hAnsi="Arial" w:cs="Arial"/>
          <w:color w:val="0B0C0C"/>
          <w:sz w:val="24"/>
          <w:szCs w:val="24"/>
          <w:lang w:eastAsia="en-GB"/>
        </w:rPr>
      </w:pPr>
      <w:r w:rsidRPr="006E1DAE">
        <w:rPr>
          <w:rFonts w:ascii="Arial" w:eastAsia="Times New Roman" w:hAnsi="Arial" w:cs="Arial"/>
          <w:color w:val="0B0C0C"/>
          <w:sz w:val="24"/>
          <w:szCs w:val="24"/>
          <w:lang w:eastAsia="en-GB"/>
        </w:rPr>
        <w:t>The list of resources below</w:t>
      </w:r>
      <w:r w:rsidR="006E2EEF" w:rsidRPr="006E1DAE">
        <w:rPr>
          <w:rFonts w:ascii="Arial" w:eastAsia="Times New Roman" w:hAnsi="Arial" w:cs="Arial"/>
          <w:color w:val="0B0C0C"/>
          <w:sz w:val="24"/>
          <w:szCs w:val="24"/>
          <w:lang w:eastAsia="en-GB"/>
        </w:rPr>
        <w:t xml:space="preserve"> will, amongst other things, support you to talk to your child about a range of online safety issues, set up home filtering in a child-friendly way and set up age-appropriate parental controls on digital devices</w:t>
      </w:r>
      <w:r w:rsidRPr="006E1DAE">
        <w:rPr>
          <w:rFonts w:ascii="Arial" w:eastAsia="Times New Roman" w:hAnsi="Arial" w:cs="Arial"/>
          <w:color w:val="0B0C0C"/>
          <w:sz w:val="24"/>
          <w:szCs w:val="24"/>
          <w:lang w:eastAsia="en-GB"/>
        </w:rPr>
        <w:t>.</w:t>
      </w:r>
    </w:p>
    <w:p w:rsidR="006E1DAE" w:rsidRPr="003922C3" w:rsidRDefault="006E1DAE" w:rsidP="006E1DAE">
      <w:pPr>
        <w:spacing w:before="300" w:after="300" w:line="240" w:lineRule="auto"/>
        <w:jc w:val="center"/>
        <w:rPr>
          <w:rFonts w:ascii="Arial" w:eastAsia="Times New Roman" w:hAnsi="Arial" w:cs="Arial"/>
          <w:b/>
          <w:color w:val="0B0C0C"/>
          <w:sz w:val="24"/>
          <w:szCs w:val="24"/>
          <w:lang w:eastAsia="en-GB"/>
        </w:rPr>
      </w:pPr>
    </w:p>
    <w:p w:rsidR="003922C3" w:rsidRPr="006E1DAE" w:rsidRDefault="00953AF2" w:rsidP="003922C3">
      <w:pPr>
        <w:numPr>
          <w:ilvl w:val="0"/>
          <w:numId w:val="1"/>
        </w:numPr>
        <w:spacing w:after="0" w:line="240" w:lineRule="auto"/>
        <w:ind w:left="300"/>
        <w:rPr>
          <w:rFonts w:ascii="Arial" w:eastAsia="Times New Roman" w:hAnsi="Arial" w:cs="Arial"/>
          <w:color w:val="0B0C0C"/>
          <w:sz w:val="24"/>
          <w:szCs w:val="24"/>
          <w:lang w:eastAsia="en-GB"/>
        </w:rPr>
      </w:pPr>
      <w:hyperlink r:id="rId7" w:history="1">
        <w:proofErr w:type="spellStart"/>
        <w:r w:rsidR="003922C3" w:rsidRPr="006E1DAE">
          <w:rPr>
            <w:rFonts w:ascii="Arial" w:eastAsia="Times New Roman" w:hAnsi="Arial" w:cs="Arial"/>
            <w:color w:val="1D70B8"/>
            <w:sz w:val="24"/>
            <w:szCs w:val="24"/>
            <w:u w:val="single"/>
            <w:bdr w:val="none" w:sz="0" w:space="0" w:color="auto" w:frame="1"/>
            <w:lang w:eastAsia="en-GB"/>
          </w:rPr>
          <w:t>Thinkuknow</w:t>
        </w:r>
        <w:proofErr w:type="spellEnd"/>
      </w:hyperlink>
      <w:r w:rsidR="003922C3" w:rsidRPr="003922C3">
        <w:rPr>
          <w:rFonts w:ascii="Arial" w:eastAsia="Times New Roman" w:hAnsi="Arial" w:cs="Arial"/>
          <w:color w:val="0B0C0C"/>
          <w:sz w:val="24"/>
          <w:szCs w:val="24"/>
          <w:lang w:eastAsia="en-GB"/>
        </w:rPr>
        <w:t xml:space="preserve"> provides advice from the National Crime Agency (NCA) on staying safe online</w:t>
      </w:r>
      <w:r w:rsidR="006E2EEF" w:rsidRPr="006E1DAE">
        <w:rPr>
          <w:rFonts w:ascii="Arial" w:eastAsia="Times New Roman" w:hAnsi="Arial" w:cs="Arial"/>
          <w:color w:val="0B0C0C"/>
          <w:sz w:val="24"/>
          <w:szCs w:val="24"/>
          <w:lang w:eastAsia="en-GB"/>
        </w:rPr>
        <w:t xml:space="preserve"> with resources for parents, carers and children of all ages</w:t>
      </w:r>
    </w:p>
    <w:p w:rsidR="006E2EEF" w:rsidRPr="003922C3" w:rsidRDefault="006E2EEF" w:rsidP="006E2EEF">
      <w:pPr>
        <w:spacing w:after="0" w:line="240" w:lineRule="auto"/>
        <w:ind w:left="300"/>
        <w:rPr>
          <w:rFonts w:ascii="Arial" w:eastAsia="Times New Roman" w:hAnsi="Arial" w:cs="Arial"/>
          <w:color w:val="7030A0"/>
          <w:sz w:val="24"/>
          <w:szCs w:val="24"/>
          <w:lang w:eastAsia="en-GB"/>
        </w:rPr>
      </w:pPr>
      <w:r w:rsidRPr="006E1DAE">
        <w:rPr>
          <w:rFonts w:ascii="Arial" w:eastAsia="Times New Roman" w:hAnsi="Arial" w:cs="Arial"/>
          <w:color w:val="7030A0"/>
          <w:sz w:val="24"/>
          <w:szCs w:val="24"/>
          <w:lang w:eastAsia="en-GB"/>
        </w:rPr>
        <w:t>https://www.thinkuknow.co.uk/</w:t>
      </w:r>
    </w:p>
    <w:p w:rsidR="003922C3" w:rsidRPr="006E1DAE" w:rsidRDefault="00953AF2" w:rsidP="003922C3">
      <w:pPr>
        <w:numPr>
          <w:ilvl w:val="0"/>
          <w:numId w:val="1"/>
        </w:numPr>
        <w:spacing w:after="0" w:line="240" w:lineRule="auto"/>
        <w:ind w:left="300"/>
        <w:rPr>
          <w:rFonts w:ascii="Arial" w:eastAsia="Times New Roman" w:hAnsi="Arial" w:cs="Arial"/>
          <w:color w:val="0B0C0C"/>
          <w:sz w:val="24"/>
          <w:szCs w:val="24"/>
          <w:lang w:eastAsia="en-GB"/>
        </w:rPr>
      </w:pPr>
      <w:hyperlink r:id="rId8" w:history="1">
        <w:r w:rsidR="003922C3" w:rsidRPr="006E1DAE">
          <w:rPr>
            <w:rFonts w:ascii="Arial" w:eastAsia="Times New Roman" w:hAnsi="Arial" w:cs="Arial"/>
            <w:color w:val="1D70B8"/>
            <w:sz w:val="24"/>
            <w:szCs w:val="24"/>
            <w:u w:val="single"/>
            <w:bdr w:val="none" w:sz="0" w:space="0" w:color="auto" w:frame="1"/>
            <w:lang w:eastAsia="en-GB"/>
          </w:rPr>
          <w:t>Parent info</w:t>
        </w:r>
      </w:hyperlink>
      <w:r w:rsidR="003922C3" w:rsidRPr="003922C3">
        <w:rPr>
          <w:rFonts w:ascii="Arial" w:eastAsia="Times New Roman" w:hAnsi="Arial" w:cs="Arial"/>
          <w:color w:val="0B0C0C"/>
          <w:sz w:val="24"/>
          <w:szCs w:val="24"/>
          <w:lang w:eastAsia="en-GB"/>
        </w:rPr>
        <w:t xml:space="preserve"> is a collaboration between Parent</w:t>
      </w:r>
      <w:r w:rsidR="006E2EEF" w:rsidRPr="006E1DAE">
        <w:rPr>
          <w:rFonts w:ascii="Arial" w:eastAsia="Times New Roman" w:hAnsi="Arial" w:cs="Arial"/>
          <w:color w:val="0B0C0C"/>
          <w:sz w:val="24"/>
          <w:szCs w:val="24"/>
          <w:lang w:eastAsia="en-GB"/>
        </w:rPr>
        <w:t xml:space="preserve"> Z</w:t>
      </w:r>
      <w:r w:rsidR="003922C3" w:rsidRPr="003922C3">
        <w:rPr>
          <w:rFonts w:ascii="Arial" w:eastAsia="Times New Roman" w:hAnsi="Arial" w:cs="Arial"/>
          <w:color w:val="0B0C0C"/>
          <w:sz w:val="24"/>
          <w:szCs w:val="24"/>
          <w:lang w:eastAsia="en-GB"/>
        </w:rPr>
        <w:t>one and the NCA providing support and guidance for parents</w:t>
      </w:r>
      <w:r w:rsidR="006E2EEF" w:rsidRPr="006E1DAE">
        <w:rPr>
          <w:rFonts w:ascii="Arial" w:eastAsia="Times New Roman" w:hAnsi="Arial" w:cs="Arial"/>
          <w:color w:val="0B0C0C"/>
          <w:sz w:val="24"/>
          <w:szCs w:val="24"/>
          <w:lang w:eastAsia="en-GB"/>
        </w:rPr>
        <w:t xml:space="preserve"> and carers</w:t>
      </w:r>
      <w:r w:rsidR="003922C3" w:rsidRPr="003922C3">
        <w:rPr>
          <w:rFonts w:ascii="Arial" w:eastAsia="Times New Roman" w:hAnsi="Arial" w:cs="Arial"/>
          <w:color w:val="0B0C0C"/>
          <w:sz w:val="24"/>
          <w:szCs w:val="24"/>
          <w:lang w:eastAsia="en-GB"/>
        </w:rPr>
        <w:t xml:space="preserve"> from leading experts and organisations</w:t>
      </w:r>
    </w:p>
    <w:p w:rsidR="006E2EEF" w:rsidRPr="003922C3" w:rsidRDefault="006E2EEF" w:rsidP="006E2EEF">
      <w:pPr>
        <w:spacing w:after="0" w:line="240" w:lineRule="auto"/>
        <w:ind w:left="300"/>
        <w:rPr>
          <w:rFonts w:ascii="Arial" w:eastAsia="Times New Roman" w:hAnsi="Arial" w:cs="Arial"/>
          <w:color w:val="7030A0"/>
          <w:sz w:val="24"/>
          <w:szCs w:val="24"/>
          <w:lang w:eastAsia="en-GB"/>
        </w:rPr>
      </w:pPr>
      <w:r w:rsidRPr="006E1DAE">
        <w:rPr>
          <w:rFonts w:ascii="Arial" w:eastAsia="Times New Roman" w:hAnsi="Arial" w:cs="Arial"/>
          <w:color w:val="7030A0"/>
          <w:sz w:val="24"/>
          <w:szCs w:val="24"/>
          <w:lang w:eastAsia="en-GB"/>
        </w:rPr>
        <w:t>https://parentinfo.org/</w:t>
      </w:r>
    </w:p>
    <w:p w:rsidR="003922C3" w:rsidRPr="006E1DAE" w:rsidRDefault="00953AF2" w:rsidP="003922C3">
      <w:pPr>
        <w:numPr>
          <w:ilvl w:val="0"/>
          <w:numId w:val="1"/>
        </w:numPr>
        <w:spacing w:after="0" w:line="240" w:lineRule="auto"/>
        <w:ind w:left="300"/>
        <w:rPr>
          <w:rFonts w:ascii="Arial" w:eastAsia="Times New Roman" w:hAnsi="Arial" w:cs="Arial"/>
          <w:color w:val="0B0C0C"/>
          <w:sz w:val="24"/>
          <w:szCs w:val="24"/>
          <w:lang w:eastAsia="en-GB"/>
        </w:rPr>
      </w:pPr>
      <w:hyperlink r:id="rId9" w:history="1">
        <w:proofErr w:type="spellStart"/>
        <w:r w:rsidR="003922C3" w:rsidRPr="006E1DAE">
          <w:rPr>
            <w:rFonts w:ascii="Arial" w:eastAsia="Times New Roman" w:hAnsi="Arial" w:cs="Arial"/>
            <w:color w:val="1D70B8"/>
            <w:sz w:val="24"/>
            <w:szCs w:val="24"/>
            <w:u w:val="single"/>
            <w:bdr w:val="none" w:sz="0" w:space="0" w:color="auto" w:frame="1"/>
            <w:lang w:eastAsia="en-GB"/>
          </w:rPr>
          <w:t>Childnet</w:t>
        </w:r>
        <w:proofErr w:type="spellEnd"/>
      </w:hyperlink>
      <w:r w:rsidR="003922C3" w:rsidRPr="003922C3">
        <w:rPr>
          <w:rFonts w:ascii="Arial" w:eastAsia="Times New Roman" w:hAnsi="Arial" w:cs="Arial"/>
          <w:color w:val="0B0C0C"/>
          <w:sz w:val="24"/>
          <w:szCs w:val="24"/>
          <w:lang w:eastAsia="en-GB"/>
        </w:rPr>
        <w:t xml:space="preserve"> offers a toolkit to support parents and carers of children of any age to start discussions about their online life, to set boundaries around online behaviour and technology use, and to find out where to get more help and support</w:t>
      </w:r>
    </w:p>
    <w:p w:rsidR="006E2EEF" w:rsidRPr="003922C3" w:rsidRDefault="006E2EEF" w:rsidP="006E2EEF">
      <w:pPr>
        <w:spacing w:after="0" w:line="240" w:lineRule="auto"/>
        <w:ind w:left="300"/>
        <w:rPr>
          <w:rFonts w:ascii="Arial" w:eastAsia="Times New Roman" w:hAnsi="Arial" w:cs="Arial"/>
          <w:color w:val="7030A0"/>
          <w:sz w:val="24"/>
          <w:szCs w:val="24"/>
          <w:lang w:eastAsia="en-GB"/>
        </w:rPr>
      </w:pPr>
      <w:r w:rsidRPr="006E1DAE">
        <w:rPr>
          <w:rFonts w:ascii="Arial" w:eastAsia="Times New Roman" w:hAnsi="Arial" w:cs="Arial"/>
          <w:color w:val="7030A0"/>
          <w:sz w:val="24"/>
          <w:szCs w:val="24"/>
          <w:lang w:eastAsia="en-GB"/>
        </w:rPr>
        <w:t>https://www.childnet.com/</w:t>
      </w:r>
    </w:p>
    <w:p w:rsidR="003922C3" w:rsidRPr="006E1DAE" w:rsidRDefault="00953AF2" w:rsidP="003922C3">
      <w:pPr>
        <w:numPr>
          <w:ilvl w:val="0"/>
          <w:numId w:val="1"/>
        </w:numPr>
        <w:spacing w:after="0" w:line="240" w:lineRule="auto"/>
        <w:ind w:left="300"/>
        <w:rPr>
          <w:rFonts w:ascii="Arial" w:eastAsia="Times New Roman" w:hAnsi="Arial" w:cs="Arial"/>
          <w:color w:val="0B0C0C"/>
          <w:sz w:val="24"/>
          <w:szCs w:val="24"/>
          <w:lang w:eastAsia="en-GB"/>
        </w:rPr>
      </w:pPr>
      <w:hyperlink r:id="rId10" w:history="1">
        <w:r w:rsidR="003922C3" w:rsidRPr="006E1DAE">
          <w:rPr>
            <w:rFonts w:ascii="Arial" w:eastAsia="Times New Roman" w:hAnsi="Arial" w:cs="Arial"/>
            <w:color w:val="1D70B8"/>
            <w:sz w:val="24"/>
            <w:szCs w:val="24"/>
            <w:u w:val="single"/>
            <w:bdr w:val="none" w:sz="0" w:space="0" w:color="auto" w:frame="1"/>
            <w:lang w:eastAsia="en-GB"/>
          </w:rPr>
          <w:t>Internet matters</w:t>
        </w:r>
      </w:hyperlink>
      <w:r w:rsidR="003922C3" w:rsidRPr="003922C3">
        <w:rPr>
          <w:rFonts w:ascii="Arial" w:eastAsia="Times New Roman" w:hAnsi="Arial" w:cs="Arial"/>
          <w:color w:val="0B0C0C"/>
          <w:sz w:val="24"/>
          <w:szCs w:val="24"/>
          <w:lang w:eastAsia="en-GB"/>
        </w:rPr>
        <w:t xml:space="preserve"> provides age-specific online safety checklists, guides on how to set parental controls on a range of devices, and a host of practical tips to help children get the most out of their digital world</w:t>
      </w:r>
    </w:p>
    <w:p w:rsidR="006E2EEF" w:rsidRPr="003922C3" w:rsidRDefault="006E2EEF" w:rsidP="006E2EEF">
      <w:pPr>
        <w:spacing w:after="0" w:line="240" w:lineRule="auto"/>
        <w:ind w:left="300"/>
        <w:rPr>
          <w:rFonts w:ascii="Arial" w:eastAsia="Times New Roman" w:hAnsi="Arial" w:cs="Arial"/>
          <w:color w:val="7030A0"/>
          <w:sz w:val="24"/>
          <w:szCs w:val="24"/>
          <w:lang w:eastAsia="en-GB"/>
        </w:rPr>
      </w:pPr>
      <w:r w:rsidRPr="006E1DAE">
        <w:rPr>
          <w:rFonts w:ascii="Arial" w:eastAsia="Times New Roman" w:hAnsi="Arial" w:cs="Arial"/>
          <w:color w:val="7030A0"/>
          <w:sz w:val="24"/>
          <w:szCs w:val="24"/>
          <w:lang w:eastAsia="en-GB"/>
        </w:rPr>
        <w:t>https://www.internetmatters.org/parental-controls/</w:t>
      </w:r>
    </w:p>
    <w:p w:rsidR="003922C3" w:rsidRPr="006E1DAE" w:rsidRDefault="00953AF2" w:rsidP="003922C3">
      <w:pPr>
        <w:numPr>
          <w:ilvl w:val="0"/>
          <w:numId w:val="1"/>
        </w:numPr>
        <w:spacing w:after="0" w:line="240" w:lineRule="auto"/>
        <w:ind w:left="300"/>
        <w:rPr>
          <w:rFonts w:ascii="Arial" w:eastAsia="Times New Roman" w:hAnsi="Arial" w:cs="Arial"/>
          <w:color w:val="0B0C0C"/>
          <w:sz w:val="24"/>
          <w:szCs w:val="24"/>
          <w:lang w:eastAsia="en-GB"/>
        </w:rPr>
      </w:pPr>
      <w:hyperlink r:id="rId11" w:history="1">
        <w:r w:rsidR="003922C3" w:rsidRPr="006E1DAE">
          <w:rPr>
            <w:rFonts w:ascii="Arial" w:eastAsia="Times New Roman" w:hAnsi="Arial" w:cs="Arial"/>
            <w:color w:val="1D70B8"/>
            <w:sz w:val="24"/>
            <w:szCs w:val="24"/>
            <w:u w:val="single"/>
            <w:bdr w:val="none" w:sz="0" w:space="0" w:color="auto" w:frame="1"/>
            <w:lang w:eastAsia="en-GB"/>
          </w:rPr>
          <w:t>London Grid for Learning</w:t>
        </w:r>
      </w:hyperlink>
      <w:r w:rsidR="003922C3" w:rsidRPr="003922C3">
        <w:rPr>
          <w:rFonts w:ascii="Arial" w:eastAsia="Times New Roman" w:hAnsi="Arial" w:cs="Arial"/>
          <w:color w:val="0B0C0C"/>
          <w:sz w:val="24"/>
          <w:szCs w:val="24"/>
          <w:lang w:eastAsia="en-GB"/>
        </w:rPr>
        <w:t xml:space="preserve"> has support for parents and carers to keep their children safe online, including tips to keep primary aged children safe online</w:t>
      </w:r>
    </w:p>
    <w:p w:rsidR="006E2EEF" w:rsidRPr="003922C3" w:rsidRDefault="006E2EEF" w:rsidP="006E2EEF">
      <w:pPr>
        <w:spacing w:after="0" w:line="240" w:lineRule="auto"/>
        <w:ind w:left="300"/>
        <w:rPr>
          <w:rFonts w:ascii="Arial" w:eastAsia="Times New Roman" w:hAnsi="Arial" w:cs="Arial"/>
          <w:color w:val="7030A0"/>
          <w:sz w:val="24"/>
          <w:szCs w:val="24"/>
          <w:lang w:eastAsia="en-GB"/>
        </w:rPr>
      </w:pPr>
      <w:r w:rsidRPr="006E1DAE">
        <w:rPr>
          <w:rFonts w:ascii="Arial" w:eastAsia="Times New Roman" w:hAnsi="Arial" w:cs="Arial"/>
          <w:color w:val="7030A0"/>
          <w:sz w:val="24"/>
          <w:szCs w:val="24"/>
          <w:lang w:eastAsia="en-GB"/>
        </w:rPr>
        <w:t>https://www.lgfl.net/</w:t>
      </w:r>
    </w:p>
    <w:p w:rsidR="003922C3" w:rsidRPr="006E1DAE" w:rsidRDefault="00953AF2" w:rsidP="003922C3">
      <w:pPr>
        <w:numPr>
          <w:ilvl w:val="0"/>
          <w:numId w:val="1"/>
        </w:numPr>
        <w:spacing w:after="0" w:line="240" w:lineRule="auto"/>
        <w:ind w:left="300"/>
        <w:rPr>
          <w:rFonts w:ascii="Arial" w:eastAsia="Times New Roman" w:hAnsi="Arial" w:cs="Arial"/>
          <w:color w:val="0B0C0C"/>
          <w:sz w:val="24"/>
          <w:szCs w:val="24"/>
          <w:lang w:eastAsia="en-GB"/>
        </w:rPr>
      </w:pPr>
      <w:hyperlink r:id="rId12" w:history="1">
        <w:r w:rsidR="003922C3" w:rsidRPr="006E1DAE">
          <w:rPr>
            <w:rFonts w:ascii="Arial" w:eastAsia="Times New Roman" w:hAnsi="Arial" w:cs="Arial"/>
            <w:color w:val="1D70B8"/>
            <w:sz w:val="24"/>
            <w:szCs w:val="24"/>
            <w:u w:val="single"/>
            <w:bdr w:val="none" w:sz="0" w:space="0" w:color="auto" w:frame="1"/>
            <w:lang w:eastAsia="en-GB"/>
          </w:rPr>
          <w:t>Net-aware</w:t>
        </w:r>
      </w:hyperlink>
      <w:r w:rsidR="003922C3" w:rsidRPr="003922C3">
        <w:rPr>
          <w:rFonts w:ascii="Arial" w:eastAsia="Times New Roman" w:hAnsi="Arial" w:cs="Arial"/>
          <w:color w:val="0B0C0C"/>
          <w:sz w:val="24"/>
          <w:szCs w:val="24"/>
          <w:lang w:eastAsia="en-GB"/>
        </w:rPr>
        <w:t xml:space="preserve"> has support for parents and carers from the NSPCC, including a guide to social networks, apps and games</w:t>
      </w:r>
    </w:p>
    <w:p w:rsidR="006E2EEF" w:rsidRPr="003922C3" w:rsidRDefault="006E2EEF" w:rsidP="006E2EEF">
      <w:pPr>
        <w:spacing w:after="0" w:line="240" w:lineRule="auto"/>
        <w:ind w:left="300"/>
        <w:rPr>
          <w:rFonts w:ascii="Arial" w:eastAsia="Times New Roman" w:hAnsi="Arial" w:cs="Arial"/>
          <w:color w:val="7030A0"/>
          <w:sz w:val="24"/>
          <w:szCs w:val="24"/>
          <w:lang w:eastAsia="en-GB"/>
        </w:rPr>
      </w:pPr>
      <w:r w:rsidRPr="006E1DAE">
        <w:rPr>
          <w:rFonts w:ascii="Arial" w:eastAsia="Times New Roman" w:hAnsi="Arial" w:cs="Arial"/>
          <w:color w:val="7030A0"/>
          <w:sz w:val="24"/>
          <w:szCs w:val="24"/>
          <w:lang w:eastAsia="en-GB"/>
        </w:rPr>
        <w:t>https://www.net-aware.org.uk/</w:t>
      </w:r>
    </w:p>
    <w:p w:rsidR="003922C3" w:rsidRPr="006E1DAE" w:rsidRDefault="00953AF2" w:rsidP="003922C3">
      <w:pPr>
        <w:numPr>
          <w:ilvl w:val="0"/>
          <w:numId w:val="1"/>
        </w:numPr>
        <w:spacing w:after="0" w:line="240" w:lineRule="auto"/>
        <w:ind w:left="300"/>
        <w:rPr>
          <w:rFonts w:ascii="Arial" w:eastAsia="Times New Roman" w:hAnsi="Arial" w:cs="Arial"/>
          <w:color w:val="0B0C0C"/>
          <w:sz w:val="24"/>
          <w:szCs w:val="24"/>
          <w:lang w:eastAsia="en-GB"/>
        </w:rPr>
      </w:pPr>
      <w:hyperlink r:id="rId13" w:history="1">
        <w:r w:rsidR="003922C3" w:rsidRPr="006E1DAE">
          <w:rPr>
            <w:rFonts w:ascii="Arial" w:eastAsia="Times New Roman" w:hAnsi="Arial" w:cs="Arial"/>
            <w:color w:val="1D70B8"/>
            <w:sz w:val="24"/>
            <w:szCs w:val="24"/>
            <w:u w:val="single"/>
            <w:bdr w:val="none" w:sz="0" w:space="0" w:color="auto" w:frame="1"/>
            <w:lang w:eastAsia="en-GB"/>
          </w:rPr>
          <w:t>UK Safer Internet Centre</w:t>
        </w:r>
      </w:hyperlink>
      <w:r w:rsidR="003922C3" w:rsidRPr="003922C3">
        <w:rPr>
          <w:rFonts w:ascii="Arial" w:eastAsia="Times New Roman" w:hAnsi="Arial" w:cs="Arial"/>
          <w:color w:val="0B0C0C"/>
          <w:sz w:val="24"/>
          <w:szCs w:val="24"/>
          <w:lang w:eastAsia="en-GB"/>
        </w:rPr>
        <w:t xml:space="preserve"> has tips, advice, guides and other resources to help keep children safe online, including parental controls offered by home internet providers and safety tools on social networks and other online services</w:t>
      </w:r>
    </w:p>
    <w:p w:rsidR="006E2EEF" w:rsidRPr="003922C3" w:rsidRDefault="006E2EEF" w:rsidP="006E2EEF">
      <w:pPr>
        <w:spacing w:after="0" w:line="240" w:lineRule="auto"/>
        <w:ind w:left="300"/>
        <w:rPr>
          <w:rFonts w:ascii="Arial" w:eastAsia="Times New Roman" w:hAnsi="Arial" w:cs="Arial"/>
          <w:color w:val="7030A0"/>
          <w:sz w:val="24"/>
          <w:szCs w:val="24"/>
          <w:lang w:eastAsia="en-GB"/>
        </w:rPr>
      </w:pPr>
      <w:r w:rsidRPr="006E1DAE">
        <w:rPr>
          <w:rFonts w:ascii="Arial" w:eastAsia="Times New Roman" w:hAnsi="Arial" w:cs="Arial"/>
          <w:color w:val="7030A0"/>
          <w:sz w:val="24"/>
          <w:szCs w:val="24"/>
          <w:lang w:eastAsia="en-GB"/>
        </w:rPr>
        <w:t>https://www.saferinternet.org.uk/advice-centre/parents-and-carers</w:t>
      </w:r>
    </w:p>
    <w:p w:rsidR="003922C3" w:rsidRPr="006E1DAE" w:rsidRDefault="003922C3">
      <w:pPr>
        <w:rPr>
          <w:rFonts w:ascii="Arial" w:hAnsi="Arial" w:cs="Arial"/>
          <w:sz w:val="24"/>
          <w:szCs w:val="24"/>
        </w:rPr>
      </w:pPr>
    </w:p>
    <w:sectPr w:rsidR="003922C3" w:rsidRPr="006E1D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0DE9"/>
    <w:multiLevelType w:val="multilevel"/>
    <w:tmpl w:val="C0A4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2C3"/>
    <w:rsid w:val="003922C3"/>
    <w:rsid w:val="006E1DAE"/>
    <w:rsid w:val="006E2EEF"/>
    <w:rsid w:val="00953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C8A37-D50B-4B15-8DB9-321756411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22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922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14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entinfo.org/" TargetMode="External"/><Relationship Id="rId13" Type="http://schemas.openxmlformats.org/officeDocument/2006/relationships/hyperlink" Target="https://www.saferinternet.org.uk/advice-centre/parents-and-carers" TargetMode="External"/><Relationship Id="rId3" Type="http://schemas.openxmlformats.org/officeDocument/2006/relationships/settings" Target="settings.xml"/><Relationship Id="rId7" Type="http://schemas.openxmlformats.org/officeDocument/2006/relationships/hyperlink" Target="https://www.thinkuknow.co.uk/" TargetMode="External"/><Relationship Id="rId12" Type="http://schemas.openxmlformats.org/officeDocument/2006/relationships/hyperlink" Target="https://www.net-awar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lgfl.net/online-safety/" TargetMode="External"/><Relationship Id="rId5" Type="http://schemas.openxmlformats.org/officeDocument/2006/relationships/hyperlink" Target="https://www.google.co.uk/url?sa=i&amp;url=https%3A%2F%2Fnewbyprimary.co.uk%2Fschool-direct%2F&amp;psig=AOvVaw3RwmeQm_jG9q_EDwVb85b5&amp;ust=1590242790694000&amp;source=images&amp;cd=vfe&amp;ved=0CAIQjRxqFwoTCJCZi5fSx-kCFQAAAAAdAAAAABAE" TargetMode="External"/><Relationship Id="rId15" Type="http://schemas.openxmlformats.org/officeDocument/2006/relationships/theme" Target="theme/theme1.xml"/><Relationship Id="rId10" Type="http://schemas.openxmlformats.org/officeDocument/2006/relationships/hyperlink" Target="https://www.internetmatters.org/?gclid=EAIaIQobChMIktuA5LWK2wIVRYXVCh2afg2aEAAYASAAEgIJ5vD_BwE" TargetMode="External"/><Relationship Id="rId4" Type="http://schemas.openxmlformats.org/officeDocument/2006/relationships/webSettings" Target="webSettings.xml"/><Relationship Id="rId9" Type="http://schemas.openxmlformats.org/officeDocument/2006/relationships/hyperlink" Target="https://www.childnet.com/parents-and-carers/parent-and-carer-toolk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Atherton</dc:creator>
  <cp:keywords/>
  <dc:description/>
  <cp:lastModifiedBy>Hannah Williams</cp:lastModifiedBy>
  <cp:revision>2</cp:revision>
  <dcterms:created xsi:type="dcterms:W3CDTF">2020-05-29T12:37:00Z</dcterms:created>
  <dcterms:modified xsi:type="dcterms:W3CDTF">2020-05-29T12:37:00Z</dcterms:modified>
</cp:coreProperties>
</file>