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7229"/>
        <w:gridCol w:w="3260"/>
      </w:tblGrid>
      <w:tr w:rsidR="00A25259" w:rsidRPr="00433831" w:rsidTr="00C9423E">
        <w:trPr>
          <w:cantSplit/>
          <w:trHeight w:val="49"/>
        </w:trPr>
        <w:tc>
          <w:tcPr>
            <w:tcW w:w="993" w:type="dxa"/>
          </w:tcPr>
          <w:p w:rsidR="00A25259" w:rsidRDefault="003C5E81" w:rsidP="00881295">
            <w:pPr>
              <w:rPr>
                <w:rFonts w:ascii="Arial" w:hAnsi="Arial" w:cs="Arial"/>
                <w:b/>
                <w:sz w:val="16"/>
                <w:szCs w:val="16"/>
              </w:rPr>
            </w:pPr>
            <w:bookmarkStart w:id="0" w:name="_Hlk60738758"/>
            <w:r>
              <w:rPr>
                <w:rFonts w:ascii="Arial" w:hAnsi="Arial" w:cs="Arial"/>
                <w:b/>
                <w:sz w:val="16"/>
                <w:szCs w:val="16"/>
              </w:rPr>
              <w:t>Tuesday 19</w:t>
            </w:r>
            <w:r w:rsidR="00A25259">
              <w:rPr>
                <w:rFonts w:ascii="Arial" w:hAnsi="Arial" w:cs="Arial"/>
                <w:b/>
                <w:sz w:val="16"/>
                <w:szCs w:val="16"/>
              </w:rPr>
              <w:t>th</w:t>
            </w:r>
          </w:p>
          <w:p w:rsidR="00A25259" w:rsidRPr="00BF5593" w:rsidRDefault="00A25259" w:rsidP="00881295">
            <w:pPr>
              <w:rPr>
                <w:rFonts w:ascii="Arial" w:hAnsi="Arial" w:cs="Arial"/>
                <w:b/>
                <w:sz w:val="16"/>
                <w:szCs w:val="16"/>
              </w:rPr>
            </w:pPr>
            <w:r w:rsidRPr="00BF5593">
              <w:rPr>
                <w:rFonts w:ascii="Arial" w:hAnsi="Arial" w:cs="Arial"/>
                <w:b/>
                <w:sz w:val="16"/>
                <w:szCs w:val="16"/>
              </w:rPr>
              <w:t xml:space="preserve">January Home Learning </w:t>
            </w:r>
          </w:p>
          <w:p w:rsidR="00A25259" w:rsidRPr="008705DC" w:rsidRDefault="00A25259" w:rsidP="00881295">
            <w:pPr>
              <w:rPr>
                <w:rFonts w:ascii="Arial" w:hAnsi="Arial" w:cs="Arial"/>
                <w:b/>
                <w:sz w:val="22"/>
                <w:szCs w:val="22"/>
              </w:rPr>
            </w:pPr>
            <w:r w:rsidRPr="00BF5593">
              <w:rPr>
                <w:rFonts w:ascii="Arial" w:hAnsi="Arial" w:cs="Arial"/>
                <w:b/>
                <w:sz w:val="16"/>
                <w:szCs w:val="16"/>
              </w:rPr>
              <w:t>Year 6</w:t>
            </w:r>
          </w:p>
        </w:tc>
        <w:tc>
          <w:tcPr>
            <w:tcW w:w="4820" w:type="dxa"/>
          </w:tcPr>
          <w:p w:rsidR="00343780" w:rsidRDefault="00A25259" w:rsidP="00343780">
            <w:pPr>
              <w:pStyle w:val="NoSpacing"/>
              <w:rPr>
                <w:rFonts w:ascii="Arial" w:hAnsi="Arial" w:cs="Arial"/>
                <w:b/>
                <w:bCs/>
                <w:color w:val="4B3241"/>
                <w:kern w:val="36"/>
                <w:sz w:val="22"/>
                <w:szCs w:val="22"/>
                <w:u w:val="single"/>
                <w:lang w:eastAsia="en-GB"/>
              </w:rPr>
            </w:pPr>
            <w:r w:rsidRPr="00343780">
              <w:rPr>
                <w:rFonts w:ascii="Arial" w:hAnsi="Arial" w:cs="Arial"/>
                <w:b/>
                <w:bCs/>
                <w:color w:val="4B3241"/>
                <w:kern w:val="36"/>
                <w:sz w:val="22"/>
                <w:szCs w:val="22"/>
                <w:u w:val="single"/>
                <w:lang w:eastAsia="en-GB"/>
              </w:rPr>
              <w:t xml:space="preserve">Maths: </w:t>
            </w:r>
          </w:p>
          <w:p w:rsidR="001E3530" w:rsidRDefault="001E3530" w:rsidP="00343780">
            <w:pPr>
              <w:pStyle w:val="NoSpacing"/>
              <w:rPr>
                <w:rFonts w:ascii="Arial" w:hAnsi="Arial" w:cs="Arial"/>
                <w:b/>
                <w:bCs/>
                <w:color w:val="4B3241"/>
                <w:kern w:val="36"/>
                <w:sz w:val="22"/>
                <w:szCs w:val="22"/>
                <w:u w:val="single"/>
                <w:lang w:eastAsia="en-GB"/>
              </w:rPr>
            </w:pPr>
          </w:p>
          <w:p w:rsidR="00352838" w:rsidRPr="00865B2A" w:rsidRDefault="00A25259" w:rsidP="00343780">
            <w:pPr>
              <w:pStyle w:val="NoSpacing"/>
              <w:rPr>
                <w:rFonts w:ascii="Arial" w:hAnsi="Arial" w:cs="Arial"/>
                <w:b/>
                <w:sz w:val="18"/>
                <w:lang w:eastAsia="en-GB"/>
              </w:rPr>
            </w:pPr>
            <w:r w:rsidRPr="00343780">
              <w:rPr>
                <w:rFonts w:ascii="Arial" w:hAnsi="Arial" w:cs="Arial"/>
                <w:b/>
                <w:sz w:val="18"/>
                <w:u w:val="single"/>
                <w:lang w:eastAsia="en-GB"/>
              </w:rPr>
              <w:t xml:space="preserve">1. </w:t>
            </w:r>
            <w:r w:rsidR="00352838">
              <w:rPr>
                <w:rFonts w:ascii="Arial" w:hAnsi="Arial" w:cs="Arial"/>
                <w:b/>
                <w:sz w:val="18"/>
                <w:u w:val="single"/>
                <w:lang w:eastAsia="en-GB"/>
              </w:rPr>
              <w:t>TTRS/Mathletics</w:t>
            </w:r>
            <w:r w:rsidR="00865B2A" w:rsidRPr="00865B2A">
              <w:rPr>
                <w:rFonts w:ascii="Arial" w:hAnsi="Arial" w:cs="Arial"/>
                <w:b/>
                <w:sz w:val="18"/>
                <w:lang w:eastAsia="en-GB"/>
              </w:rPr>
              <w:t xml:space="preserve">                          </w:t>
            </w:r>
            <w:r w:rsidR="00914EC2">
              <w:rPr>
                <w:rFonts w:ascii="Arial" w:hAnsi="Arial" w:cs="Arial"/>
                <w:b/>
                <w:sz w:val="18"/>
                <w:lang w:eastAsia="en-GB"/>
              </w:rPr>
              <w:t xml:space="preserve">    </w:t>
            </w:r>
            <w:r w:rsidR="00865B2A" w:rsidRPr="001E3530">
              <w:rPr>
                <w:rFonts w:ascii="Arial" w:hAnsi="Arial" w:cs="Arial"/>
                <w:sz w:val="18"/>
                <w:lang w:eastAsia="en-GB"/>
              </w:rPr>
              <w:t xml:space="preserve"> </w:t>
            </w:r>
            <w:r w:rsidR="00352838" w:rsidRPr="00865B2A">
              <w:rPr>
                <w:rFonts w:ascii="Arial" w:hAnsi="Arial" w:cs="Arial"/>
                <w:b/>
                <w:sz w:val="18"/>
                <w:lang w:eastAsia="en-GB"/>
              </w:rPr>
              <w:t>9:00am – 9.30am</w:t>
            </w:r>
          </w:p>
          <w:p w:rsidR="0080703D" w:rsidRDefault="0080703D" w:rsidP="00343780">
            <w:pPr>
              <w:pStyle w:val="NoSpacing"/>
              <w:rPr>
                <w:rFonts w:ascii="Arial" w:hAnsi="Arial" w:cs="Arial"/>
                <w:sz w:val="18"/>
                <w:lang w:eastAsia="en-GB"/>
              </w:rPr>
            </w:pPr>
            <w:r w:rsidRPr="00352838">
              <w:rPr>
                <w:rFonts w:ascii="Arial" w:hAnsi="Arial" w:cs="Arial"/>
                <w:sz w:val="18"/>
                <w:lang w:eastAsia="en-GB"/>
              </w:rPr>
              <w:t xml:space="preserve">Before the start of each lesson get </w:t>
            </w:r>
            <w:r w:rsidR="00352838" w:rsidRPr="00352838">
              <w:rPr>
                <w:rFonts w:ascii="Arial" w:hAnsi="Arial" w:cs="Arial"/>
                <w:sz w:val="18"/>
                <w:lang w:eastAsia="en-GB"/>
              </w:rPr>
              <w:t>yourself onto times tables rockstars or matheletics and practise some</w:t>
            </w:r>
            <w:r w:rsidR="00352838">
              <w:rPr>
                <w:rFonts w:ascii="Arial" w:hAnsi="Arial" w:cs="Arial"/>
                <w:sz w:val="18"/>
                <w:lang w:eastAsia="en-GB"/>
              </w:rPr>
              <w:t xml:space="preserve"> </w:t>
            </w:r>
            <w:proofErr w:type="spellStart"/>
            <w:r w:rsidR="00352838" w:rsidRPr="00352838">
              <w:rPr>
                <w:rFonts w:ascii="Arial" w:hAnsi="Arial" w:cs="Arial"/>
                <w:sz w:val="18"/>
                <w:lang w:eastAsia="en-GB"/>
              </w:rPr>
              <w:t>timestables</w:t>
            </w:r>
            <w:proofErr w:type="spellEnd"/>
            <w:r w:rsidR="00352838" w:rsidRPr="00352838">
              <w:rPr>
                <w:rFonts w:ascii="Arial" w:hAnsi="Arial" w:cs="Arial"/>
                <w:sz w:val="18"/>
                <w:lang w:eastAsia="en-GB"/>
              </w:rPr>
              <w:t xml:space="preserve"> or maths skills.</w:t>
            </w:r>
            <w:r w:rsidR="00352838">
              <w:rPr>
                <w:rFonts w:ascii="Arial" w:hAnsi="Arial" w:cs="Arial"/>
                <w:sz w:val="18"/>
                <w:lang w:eastAsia="en-GB"/>
              </w:rPr>
              <w:t xml:space="preserve"> </w:t>
            </w:r>
          </w:p>
          <w:p w:rsidR="00352838" w:rsidRDefault="00352838" w:rsidP="00343780">
            <w:pPr>
              <w:pStyle w:val="NoSpacing"/>
              <w:rPr>
                <w:rFonts w:ascii="Arial" w:hAnsi="Arial" w:cs="Arial"/>
                <w:sz w:val="18"/>
                <w:lang w:eastAsia="en-GB"/>
              </w:rPr>
            </w:pPr>
          </w:p>
          <w:p w:rsidR="00352838" w:rsidRDefault="00352838" w:rsidP="00343780">
            <w:pPr>
              <w:pStyle w:val="NoSpacing"/>
              <w:rPr>
                <w:rFonts w:ascii="Arial" w:hAnsi="Arial" w:cs="Arial"/>
                <w:sz w:val="18"/>
                <w:lang w:eastAsia="en-GB"/>
              </w:rPr>
            </w:pPr>
            <w:r>
              <w:rPr>
                <w:rFonts w:ascii="Arial" w:hAnsi="Arial" w:cs="Arial"/>
                <w:sz w:val="18"/>
                <w:lang w:eastAsia="en-GB"/>
              </w:rPr>
              <w:t xml:space="preserve">We have new battles starting this term and to keep things simple the new battle is 6.1 v 6.2 v 6.3. </w:t>
            </w:r>
          </w:p>
          <w:p w:rsidR="00352838" w:rsidRPr="00352838" w:rsidRDefault="00352838" w:rsidP="00343780">
            <w:pPr>
              <w:pStyle w:val="NoSpacing"/>
              <w:rPr>
                <w:rFonts w:ascii="Arial" w:hAnsi="Arial" w:cs="Arial"/>
                <w:sz w:val="18"/>
                <w:lang w:eastAsia="en-GB"/>
              </w:rPr>
            </w:pPr>
            <w:r>
              <w:rPr>
                <w:rFonts w:ascii="Arial" w:hAnsi="Arial" w:cs="Arial"/>
                <w:sz w:val="18"/>
                <w:lang w:eastAsia="en-GB"/>
              </w:rPr>
              <w:t>Let us see who are the year group champions!</w:t>
            </w:r>
          </w:p>
          <w:p w:rsidR="0080703D" w:rsidRDefault="0080703D" w:rsidP="00343780">
            <w:pPr>
              <w:pStyle w:val="NoSpacing"/>
              <w:rPr>
                <w:rFonts w:ascii="Arial" w:hAnsi="Arial" w:cs="Arial"/>
                <w:b/>
                <w:sz w:val="18"/>
                <w:u w:val="single"/>
                <w:lang w:eastAsia="en-GB"/>
              </w:rPr>
            </w:pPr>
          </w:p>
          <w:p w:rsidR="0080703D" w:rsidRDefault="00865B2A" w:rsidP="00343780">
            <w:pPr>
              <w:pStyle w:val="NoSpacing"/>
              <w:rPr>
                <w:rFonts w:ascii="Arial" w:hAnsi="Arial" w:cs="Arial"/>
                <w:b/>
                <w:sz w:val="18"/>
                <w:u w:val="single"/>
                <w:lang w:eastAsia="en-GB"/>
              </w:rPr>
            </w:pPr>
            <w:r>
              <w:rPr>
                <w:rFonts w:ascii="Arial" w:hAnsi="Arial" w:cs="Arial"/>
                <w:b/>
                <w:sz w:val="18"/>
                <w:u w:val="single"/>
                <w:lang w:eastAsia="en-GB"/>
              </w:rPr>
              <w:t xml:space="preserve">   </w:t>
            </w:r>
          </w:p>
          <w:p w:rsidR="00A25259" w:rsidRPr="00343780" w:rsidRDefault="0080703D" w:rsidP="00343780">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 xml:space="preserve">2. </w:t>
            </w:r>
            <w:r w:rsidR="00A25259" w:rsidRPr="00343780">
              <w:rPr>
                <w:rFonts w:ascii="Arial" w:hAnsi="Arial" w:cs="Arial"/>
                <w:b/>
                <w:sz w:val="18"/>
                <w:u w:val="single"/>
                <w:lang w:eastAsia="en-GB"/>
              </w:rPr>
              <w:t>Warm-up</w:t>
            </w:r>
            <w:r w:rsidR="00865B2A" w:rsidRPr="00865B2A">
              <w:rPr>
                <w:rFonts w:ascii="Arial" w:hAnsi="Arial" w:cs="Arial"/>
                <w:b/>
                <w:sz w:val="18"/>
                <w:lang w:eastAsia="en-GB"/>
              </w:rPr>
              <w:t xml:space="preserve">                                    </w:t>
            </w:r>
            <w:r w:rsidR="00865B2A">
              <w:rPr>
                <w:rFonts w:ascii="Arial" w:hAnsi="Arial" w:cs="Arial"/>
                <w:b/>
                <w:sz w:val="18"/>
                <w:lang w:eastAsia="en-GB"/>
              </w:rPr>
              <w:t xml:space="preserve">   </w:t>
            </w:r>
            <w:r w:rsidR="00914EC2">
              <w:rPr>
                <w:rFonts w:ascii="Arial" w:hAnsi="Arial" w:cs="Arial"/>
                <w:b/>
                <w:sz w:val="18"/>
                <w:lang w:eastAsia="en-GB"/>
              </w:rPr>
              <w:t xml:space="preserve">    </w:t>
            </w:r>
            <w:r w:rsidR="00865B2A">
              <w:rPr>
                <w:rFonts w:ascii="Arial" w:hAnsi="Arial" w:cs="Arial"/>
                <w:b/>
                <w:sz w:val="18"/>
                <w:lang w:eastAsia="en-GB"/>
              </w:rPr>
              <w:t xml:space="preserve"> </w:t>
            </w:r>
            <w:r w:rsidR="00865B2A" w:rsidRPr="00865B2A">
              <w:rPr>
                <w:rFonts w:ascii="Arial" w:hAnsi="Arial" w:cs="Arial"/>
                <w:b/>
                <w:sz w:val="18"/>
                <w:lang w:eastAsia="en-GB"/>
              </w:rPr>
              <w:t>9:30am - 9:45am</w:t>
            </w:r>
          </w:p>
          <w:p w:rsidR="00A25259" w:rsidRPr="00B449C2" w:rsidRDefault="00A97609" w:rsidP="00B34F74">
            <w:pPr>
              <w:rPr>
                <w:rFonts w:ascii="Arial" w:hAnsi="Arial" w:cs="Arial"/>
                <w:sz w:val="18"/>
                <w:szCs w:val="18"/>
                <w:lang w:eastAsia="en-GB"/>
              </w:rPr>
            </w:pPr>
            <w:r>
              <w:rPr>
                <w:noProof/>
                <w:lang w:eastAsia="en-GB"/>
              </w:rPr>
              <w:drawing>
                <wp:anchor distT="0" distB="0" distL="114300" distR="114300" simplePos="0" relativeHeight="251682816" behindDoc="1" locked="0" layoutInCell="1" allowOverlap="1" wp14:anchorId="5066ACBD" wp14:editId="0DFD9E76">
                  <wp:simplePos x="0" y="0"/>
                  <wp:positionH relativeFrom="column">
                    <wp:posOffset>952500</wp:posOffset>
                  </wp:positionH>
                  <wp:positionV relativeFrom="paragraph">
                    <wp:posOffset>328295</wp:posOffset>
                  </wp:positionV>
                  <wp:extent cx="1062990" cy="1584325"/>
                  <wp:effectExtent l="0" t="0" r="3810" b="0"/>
                  <wp:wrapTight wrapText="bothSides">
                    <wp:wrapPolygon edited="0">
                      <wp:start x="0" y="0"/>
                      <wp:lineTo x="0" y="21297"/>
                      <wp:lineTo x="21290" y="21297"/>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990" cy="1584325"/>
                          </a:xfrm>
                          <a:prstGeom prst="rect">
                            <a:avLst/>
                          </a:prstGeom>
                        </pic:spPr>
                      </pic:pic>
                    </a:graphicData>
                  </a:graphic>
                  <wp14:sizeRelH relativeFrom="page">
                    <wp14:pctWidth>0</wp14:pctWidth>
                  </wp14:sizeRelH>
                  <wp14:sizeRelV relativeFrom="page">
                    <wp14:pctHeight>0</wp14:pctHeight>
                  </wp14:sizeRelV>
                </wp:anchor>
              </w:drawing>
            </w:r>
            <w:r w:rsidR="00A25259" w:rsidRPr="00B449C2">
              <w:rPr>
                <w:rFonts w:ascii="Arial" w:hAnsi="Arial" w:cs="Arial"/>
                <w:sz w:val="18"/>
                <w:szCs w:val="18"/>
                <w:lang w:eastAsia="en-GB"/>
              </w:rPr>
              <w:t>Answer the maths ‘</w:t>
            </w:r>
            <w:r w:rsidR="00865B2A">
              <w:rPr>
                <w:rFonts w:ascii="Arial" w:hAnsi="Arial" w:cs="Arial"/>
                <w:sz w:val="18"/>
                <w:szCs w:val="18"/>
                <w:lang w:eastAsia="en-GB"/>
              </w:rPr>
              <w:t xml:space="preserve">Maths </w:t>
            </w:r>
            <w:r w:rsidR="00A25259" w:rsidRPr="00B449C2">
              <w:rPr>
                <w:rFonts w:ascii="Arial" w:hAnsi="Arial" w:cs="Arial"/>
                <w:sz w:val="18"/>
                <w:szCs w:val="18"/>
                <w:lang w:eastAsia="en-GB"/>
              </w:rPr>
              <w:t>Warm-up’ questions below. A large copy of the questions is attached on Google Classroom.</w:t>
            </w: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A25259" w:rsidRDefault="00A25259" w:rsidP="00705413">
            <w:pPr>
              <w:autoSpaceDE w:val="0"/>
              <w:autoSpaceDN w:val="0"/>
              <w:adjustRightInd w:val="0"/>
              <w:spacing w:after="20"/>
              <w:rPr>
                <w:rFonts w:ascii="Arial" w:eastAsiaTheme="minorHAnsi" w:hAnsi="Arial" w:cs="Arial"/>
                <w:color w:val="000000"/>
                <w:sz w:val="18"/>
                <w:szCs w:val="18"/>
              </w:rPr>
            </w:pPr>
          </w:p>
          <w:p w:rsidR="001E3530" w:rsidRDefault="001E3530"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7C5687" w:rsidRDefault="007C5687"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865B2A" w:rsidRPr="00343780" w:rsidRDefault="00865B2A" w:rsidP="00865B2A">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3. Main Task</w:t>
            </w:r>
            <w:r w:rsidR="00914EC2">
              <w:rPr>
                <w:rFonts w:ascii="Arial" w:hAnsi="Arial" w:cs="Arial"/>
                <w:b/>
                <w:sz w:val="18"/>
                <w:lang w:eastAsia="en-GB"/>
              </w:rPr>
              <w:t xml:space="preserve">- </w:t>
            </w:r>
            <w:r w:rsidR="00914EC2" w:rsidRPr="00914EC2">
              <w:rPr>
                <w:rFonts w:ascii="Arial" w:hAnsi="Arial" w:cs="Arial"/>
                <w:b/>
                <w:sz w:val="18"/>
                <w:szCs w:val="18"/>
              </w:rPr>
              <w:t>Simplifying</w:t>
            </w:r>
            <w:r w:rsidRPr="00865B2A">
              <w:rPr>
                <w:rFonts w:ascii="Arial" w:hAnsi="Arial" w:cs="Arial"/>
                <w:b/>
                <w:sz w:val="18"/>
                <w:lang w:eastAsia="en-GB"/>
              </w:rPr>
              <w:t xml:space="preserve"> </w:t>
            </w:r>
            <w:r w:rsidR="00914EC2">
              <w:rPr>
                <w:rFonts w:ascii="Arial" w:hAnsi="Arial" w:cs="Arial"/>
                <w:b/>
                <w:sz w:val="18"/>
                <w:lang w:eastAsia="en-GB"/>
              </w:rPr>
              <w:t xml:space="preserve">                </w:t>
            </w:r>
            <w:r w:rsidRPr="00865B2A">
              <w:rPr>
                <w:rFonts w:ascii="Arial" w:hAnsi="Arial" w:cs="Arial"/>
                <w:b/>
                <w:sz w:val="18"/>
                <w:lang w:eastAsia="en-GB"/>
              </w:rPr>
              <w:t xml:space="preserve"> 9.45am – 10:30am</w:t>
            </w:r>
          </w:p>
          <w:p w:rsidR="009E1675" w:rsidRDefault="00865B2A" w:rsidP="00A97609">
            <w:pPr>
              <w:rPr>
                <w:rFonts w:ascii="Arial" w:hAnsi="Arial" w:cs="Arial"/>
                <w:sz w:val="18"/>
                <w:szCs w:val="18"/>
              </w:rPr>
            </w:pPr>
            <w:r w:rsidRPr="001E3530">
              <w:rPr>
                <w:rFonts w:ascii="Arial" w:hAnsi="Arial" w:cs="Arial"/>
                <w:sz w:val="18"/>
                <w:szCs w:val="18"/>
              </w:rPr>
              <w:t>Once you have finished t</w:t>
            </w:r>
            <w:r w:rsidR="00262AD2">
              <w:rPr>
                <w:rFonts w:ascii="Arial" w:hAnsi="Arial" w:cs="Arial"/>
                <w:sz w:val="18"/>
                <w:szCs w:val="18"/>
              </w:rPr>
              <w:t>he warm up open the sheet which says ‘</w:t>
            </w:r>
            <w:r w:rsidR="00262AD2" w:rsidRPr="00914EC2">
              <w:rPr>
                <w:rFonts w:ascii="Arial" w:hAnsi="Arial" w:cs="Arial"/>
                <w:b/>
                <w:sz w:val="18"/>
                <w:szCs w:val="18"/>
              </w:rPr>
              <w:t>Simplifying Fractions Maths task’</w:t>
            </w:r>
            <w:r w:rsidR="00262AD2">
              <w:rPr>
                <w:rFonts w:ascii="Arial" w:hAnsi="Arial" w:cs="Arial"/>
                <w:sz w:val="18"/>
                <w:szCs w:val="18"/>
              </w:rPr>
              <w:t xml:space="preserve"> and have a go at Task 1, 2 and 3. The Tasks get harder but do progress so give each a go and see how far you get. </w:t>
            </w:r>
          </w:p>
          <w:p w:rsidR="007C5687" w:rsidRDefault="007C5687" w:rsidP="00A97609">
            <w:pPr>
              <w:rPr>
                <w:rFonts w:ascii="Arial" w:hAnsi="Arial" w:cs="Arial"/>
                <w:sz w:val="18"/>
                <w:szCs w:val="18"/>
              </w:rPr>
            </w:pPr>
            <w:r>
              <w:rPr>
                <w:rFonts w:ascii="Arial" w:hAnsi="Arial" w:cs="Arial"/>
                <w:sz w:val="18"/>
                <w:szCs w:val="18"/>
              </w:rPr>
              <w:t xml:space="preserve">Click on the link below and watch the following videos: </w:t>
            </w:r>
          </w:p>
          <w:p w:rsidR="007C5687" w:rsidRDefault="007C5687" w:rsidP="007C5687">
            <w:pPr>
              <w:pStyle w:val="ListParagraph"/>
              <w:numPr>
                <w:ilvl w:val="0"/>
                <w:numId w:val="2"/>
              </w:numPr>
              <w:rPr>
                <w:rFonts w:ascii="Arial" w:hAnsi="Arial" w:cs="Arial"/>
                <w:bCs/>
                <w:color w:val="4B3241"/>
                <w:kern w:val="36"/>
                <w:sz w:val="18"/>
                <w:szCs w:val="18"/>
              </w:rPr>
            </w:pPr>
            <w:r>
              <w:rPr>
                <w:rFonts w:ascii="Arial" w:hAnsi="Arial" w:cs="Arial"/>
                <w:bCs/>
                <w:color w:val="4B3241"/>
                <w:kern w:val="36"/>
                <w:sz w:val="18"/>
                <w:szCs w:val="18"/>
              </w:rPr>
              <w:t xml:space="preserve">Equivalent Fractions </w:t>
            </w:r>
          </w:p>
          <w:p w:rsidR="007C5687" w:rsidRDefault="007C5687" w:rsidP="007C5687">
            <w:pPr>
              <w:pStyle w:val="ListParagraph"/>
              <w:numPr>
                <w:ilvl w:val="0"/>
                <w:numId w:val="2"/>
              </w:numPr>
              <w:rPr>
                <w:rFonts w:ascii="Arial" w:hAnsi="Arial" w:cs="Arial"/>
                <w:bCs/>
                <w:color w:val="4B3241"/>
                <w:kern w:val="36"/>
                <w:sz w:val="18"/>
                <w:szCs w:val="18"/>
              </w:rPr>
            </w:pPr>
            <w:r>
              <w:rPr>
                <w:rFonts w:ascii="Arial" w:hAnsi="Arial" w:cs="Arial"/>
                <w:bCs/>
                <w:color w:val="4B3241"/>
                <w:kern w:val="36"/>
                <w:sz w:val="18"/>
                <w:szCs w:val="18"/>
              </w:rPr>
              <w:t>Simplify Fractions</w:t>
            </w:r>
          </w:p>
          <w:p w:rsidR="007C5687" w:rsidRDefault="007C5687" w:rsidP="007C5687">
            <w:pPr>
              <w:rPr>
                <w:rFonts w:ascii="Arial" w:hAnsi="Arial" w:cs="Arial"/>
                <w:bCs/>
                <w:color w:val="4B3241"/>
                <w:kern w:val="36"/>
                <w:sz w:val="18"/>
                <w:szCs w:val="18"/>
              </w:rPr>
            </w:pPr>
            <w:r>
              <w:rPr>
                <w:rFonts w:ascii="Arial" w:hAnsi="Arial" w:cs="Arial"/>
                <w:bCs/>
                <w:color w:val="4B3241"/>
                <w:kern w:val="36"/>
                <w:sz w:val="18"/>
                <w:szCs w:val="18"/>
              </w:rPr>
              <w:t xml:space="preserve">These should help you understand and answer some of the questions. </w:t>
            </w:r>
          </w:p>
          <w:p w:rsidR="007C5687" w:rsidRPr="007C5687" w:rsidRDefault="007C5687" w:rsidP="007C5687">
            <w:pPr>
              <w:rPr>
                <w:rFonts w:ascii="Arial" w:hAnsi="Arial" w:cs="Arial"/>
                <w:bCs/>
                <w:color w:val="4B3241"/>
                <w:kern w:val="36"/>
                <w:sz w:val="18"/>
                <w:szCs w:val="18"/>
              </w:rPr>
            </w:pPr>
          </w:p>
          <w:p w:rsidR="001E3530" w:rsidRDefault="00217E04" w:rsidP="001E3530">
            <w:pPr>
              <w:pStyle w:val="NoSpacing"/>
              <w:rPr>
                <w:rFonts w:ascii="Arial" w:hAnsi="Arial" w:cs="Arial"/>
                <w:b/>
                <w:bCs/>
                <w:color w:val="4B3241"/>
                <w:kern w:val="36"/>
                <w:sz w:val="20"/>
                <w:szCs w:val="22"/>
                <w:lang w:eastAsia="en-GB"/>
              </w:rPr>
            </w:pPr>
            <w:hyperlink r:id="rId6" w:history="1">
              <w:r w:rsidR="007C5687" w:rsidRPr="001E5208">
                <w:rPr>
                  <w:rStyle w:val="Hyperlink"/>
                  <w:rFonts w:ascii="Arial" w:hAnsi="Arial" w:cs="Arial"/>
                  <w:b/>
                  <w:bCs/>
                  <w:kern w:val="36"/>
                  <w:sz w:val="20"/>
                  <w:szCs w:val="22"/>
                  <w:lang w:eastAsia="en-GB"/>
                </w:rPr>
                <w:t>https://whiterosemaths.com/homelearning/year-6/week-8-number-fractions/</w:t>
              </w:r>
            </w:hyperlink>
            <w:r w:rsidR="007C5687">
              <w:rPr>
                <w:rFonts w:ascii="Arial" w:hAnsi="Arial" w:cs="Arial"/>
                <w:b/>
                <w:bCs/>
                <w:color w:val="4B3241"/>
                <w:kern w:val="36"/>
                <w:sz w:val="20"/>
                <w:szCs w:val="22"/>
                <w:lang w:eastAsia="en-GB"/>
              </w:rPr>
              <w:t xml:space="preserve"> </w:t>
            </w:r>
          </w:p>
          <w:p w:rsidR="00865529" w:rsidRDefault="00865529" w:rsidP="001E3530">
            <w:pPr>
              <w:pStyle w:val="NoSpacing"/>
              <w:rPr>
                <w:rFonts w:ascii="Arial" w:hAnsi="Arial" w:cs="Arial"/>
                <w:b/>
                <w:bCs/>
                <w:color w:val="4B3241"/>
                <w:kern w:val="36"/>
                <w:sz w:val="20"/>
                <w:szCs w:val="22"/>
                <w:lang w:eastAsia="en-GB"/>
              </w:rPr>
            </w:pPr>
          </w:p>
          <w:p w:rsidR="00865529" w:rsidRDefault="00865529" w:rsidP="001E3530">
            <w:pPr>
              <w:pStyle w:val="NoSpacing"/>
              <w:rPr>
                <w:rFonts w:ascii="Arial" w:hAnsi="Arial" w:cs="Arial"/>
                <w:b/>
                <w:bCs/>
                <w:color w:val="4B3241"/>
                <w:kern w:val="36"/>
                <w:sz w:val="20"/>
                <w:szCs w:val="22"/>
                <w:lang w:eastAsia="en-GB"/>
              </w:rPr>
            </w:pPr>
          </w:p>
          <w:p w:rsidR="00A25259" w:rsidRPr="001E3530" w:rsidRDefault="001E3530" w:rsidP="001E3530">
            <w:pPr>
              <w:pStyle w:val="NoSpacing"/>
              <w:rPr>
                <w:b/>
                <w:sz w:val="22"/>
              </w:rPr>
            </w:pPr>
            <w:r w:rsidRPr="001E3530">
              <w:rPr>
                <w:rFonts w:ascii="Arial" w:hAnsi="Arial" w:cs="Arial"/>
                <w:b/>
                <w:bCs/>
                <w:color w:val="4B3241"/>
                <w:kern w:val="36"/>
                <w:sz w:val="20"/>
                <w:szCs w:val="22"/>
                <w:lang w:eastAsia="en-GB"/>
              </w:rPr>
              <w:t>Give yourself a 15 min break now until 10:45am</w:t>
            </w:r>
          </w:p>
        </w:tc>
        <w:tc>
          <w:tcPr>
            <w:tcW w:w="7229" w:type="dxa"/>
          </w:tcPr>
          <w:p w:rsidR="008F1193" w:rsidRPr="00D379C9" w:rsidRDefault="008F1193" w:rsidP="008F1193">
            <w:pPr>
              <w:pStyle w:val="Heading1"/>
              <w:spacing w:after="360"/>
              <w:textAlignment w:val="baseline"/>
              <w:rPr>
                <w:rFonts w:ascii="Arial" w:hAnsi="Arial" w:cs="Arial"/>
                <w:sz w:val="22"/>
                <w:szCs w:val="22"/>
                <w:u w:val="single"/>
                <w:lang w:eastAsia="en-GB"/>
              </w:rPr>
            </w:pPr>
            <w:r>
              <w:rPr>
                <w:rFonts w:ascii="Arial" w:hAnsi="Arial" w:cs="Arial"/>
                <w:sz w:val="22"/>
                <w:szCs w:val="22"/>
                <w:u w:val="single"/>
                <w:lang w:eastAsia="en-GB"/>
              </w:rPr>
              <w:t>R</w:t>
            </w:r>
            <w:r w:rsidRPr="00D379C9">
              <w:rPr>
                <w:rFonts w:ascii="Arial" w:hAnsi="Arial" w:cs="Arial"/>
                <w:sz w:val="22"/>
                <w:szCs w:val="22"/>
                <w:u w:val="single"/>
                <w:lang w:eastAsia="en-GB"/>
              </w:rPr>
              <w:t>eading: 10:45am – 11.15am</w:t>
            </w:r>
          </w:p>
          <w:p w:rsidR="00F5779F" w:rsidRDefault="00F5779F" w:rsidP="00EB6F4F">
            <w:pPr>
              <w:pStyle w:val="Heading1"/>
              <w:spacing w:after="360"/>
              <w:textAlignment w:val="baseline"/>
              <w:rPr>
                <w:rFonts w:ascii="Arial" w:hAnsi="Arial" w:cs="Arial"/>
                <w:b w:val="0"/>
                <w:sz w:val="18"/>
                <w:szCs w:val="18"/>
                <w:lang w:eastAsia="en-GB"/>
              </w:rPr>
            </w:pPr>
            <w:r w:rsidRPr="00F5779F">
              <w:rPr>
                <w:b w:val="0"/>
                <w:noProof/>
                <w:lang w:eastAsia="en-GB"/>
              </w:rPr>
              <w:drawing>
                <wp:anchor distT="0" distB="0" distL="114300" distR="114300" simplePos="0" relativeHeight="251683840" behindDoc="1" locked="0" layoutInCell="1" allowOverlap="1" wp14:anchorId="7D147852" wp14:editId="1558CE37">
                  <wp:simplePos x="0" y="0"/>
                  <wp:positionH relativeFrom="column">
                    <wp:posOffset>55501</wp:posOffset>
                  </wp:positionH>
                  <wp:positionV relativeFrom="paragraph">
                    <wp:posOffset>119135</wp:posOffset>
                  </wp:positionV>
                  <wp:extent cx="1637665" cy="2291080"/>
                  <wp:effectExtent l="0" t="0" r="635" b="0"/>
                  <wp:wrapTight wrapText="bothSides">
                    <wp:wrapPolygon edited="0">
                      <wp:start x="0" y="0"/>
                      <wp:lineTo x="0" y="21373"/>
                      <wp:lineTo x="21357" y="21373"/>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7665" cy="2291080"/>
                          </a:xfrm>
                          <a:prstGeom prst="rect">
                            <a:avLst/>
                          </a:prstGeom>
                        </pic:spPr>
                      </pic:pic>
                    </a:graphicData>
                  </a:graphic>
                  <wp14:sizeRelH relativeFrom="page">
                    <wp14:pctWidth>0</wp14:pctWidth>
                  </wp14:sizeRelH>
                  <wp14:sizeRelV relativeFrom="page">
                    <wp14:pctHeight>0</wp14:pctHeight>
                  </wp14:sizeRelV>
                </wp:anchor>
              </w:drawing>
            </w:r>
          </w:p>
          <w:p w:rsidR="00A25259" w:rsidRPr="00F5779F" w:rsidRDefault="00F5779F" w:rsidP="00EB6F4F">
            <w:pPr>
              <w:pStyle w:val="Heading1"/>
              <w:spacing w:after="360"/>
              <w:textAlignment w:val="baseline"/>
              <w:rPr>
                <w:rFonts w:ascii="Arial" w:hAnsi="Arial" w:cs="Arial"/>
                <w:b w:val="0"/>
                <w:sz w:val="18"/>
                <w:szCs w:val="18"/>
                <w:lang w:eastAsia="en-GB"/>
              </w:rPr>
            </w:pPr>
            <w:r w:rsidRPr="00F5779F">
              <w:rPr>
                <w:rFonts w:ascii="Arial" w:hAnsi="Arial" w:cs="Arial"/>
                <w:b w:val="0"/>
                <w:sz w:val="18"/>
                <w:szCs w:val="18"/>
                <w:lang w:eastAsia="en-GB"/>
              </w:rPr>
              <w:t xml:space="preserve">Read the poems ‘Rain’ and ‘Rain in the summer’ from the Rain and Shine booklet. Once you have read them answer the orientation questions. Remember each poem has its own set of questions which you need to answer. </w:t>
            </w:r>
            <w:r w:rsidR="00A25259" w:rsidRPr="00F5779F">
              <w:rPr>
                <w:rFonts w:ascii="Arial" w:hAnsi="Arial" w:cs="Arial"/>
                <w:b w:val="0"/>
                <w:sz w:val="18"/>
                <w:szCs w:val="18"/>
                <w:lang w:eastAsia="en-GB"/>
              </w:rPr>
              <w:t xml:space="preserve">See the ‘large version’ in Google Classroom – it is called </w:t>
            </w:r>
            <w:r w:rsidRPr="00F5779F">
              <w:rPr>
                <w:rFonts w:ascii="Arial" w:hAnsi="Arial" w:cs="Arial"/>
                <w:b w:val="0"/>
                <w:sz w:val="18"/>
                <w:szCs w:val="18"/>
                <w:lang w:eastAsia="en-GB"/>
              </w:rPr>
              <w:t>Reading Step 2 Orientation.</w:t>
            </w:r>
          </w:p>
          <w:p w:rsidR="00A25259" w:rsidRPr="00155FFE" w:rsidRDefault="00A25259" w:rsidP="00EB6F4F">
            <w:pPr>
              <w:rPr>
                <w:rFonts w:ascii="Arial" w:hAnsi="Arial" w:cs="Arial"/>
                <w:lang w:eastAsia="en-GB"/>
              </w:rPr>
            </w:pPr>
            <w:r>
              <w:rPr>
                <w:lang w:eastAsia="en-GB"/>
              </w:rPr>
              <w:t xml:space="preserve">    </w:t>
            </w:r>
            <w:r w:rsidRPr="00155FFE">
              <w:rPr>
                <w:rFonts w:ascii="Arial" w:hAnsi="Arial" w:cs="Arial"/>
                <w:lang w:eastAsia="en-GB"/>
              </w:rPr>
              <w:t>The question sheet looks like this!</w:t>
            </w:r>
          </w:p>
          <w:p w:rsidR="00A25259" w:rsidRPr="00554708" w:rsidRDefault="00F5779F" w:rsidP="00554708">
            <w:pPr>
              <w:rPr>
                <w:lang w:eastAsia="en-GB"/>
              </w:rPr>
            </w:pPr>
            <w:r>
              <w:rPr>
                <w:noProof/>
                <w:lang w:eastAsia="en-GB"/>
              </w:rPr>
              <mc:AlternateContent>
                <mc:Choice Requires="wps">
                  <w:drawing>
                    <wp:anchor distT="0" distB="0" distL="114300" distR="114300" simplePos="0" relativeHeight="251676672" behindDoc="0" locked="0" layoutInCell="1" allowOverlap="1" wp14:anchorId="0AEBC12A" wp14:editId="115E300B">
                      <wp:simplePos x="0" y="0"/>
                      <wp:positionH relativeFrom="column">
                        <wp:posOffset>1838917</wp:posOffset>
                      </wp:positionH>
                      <wp:positionV relativeFrom="paragraph">
                        <wp:posOffset>41835</wp:posOffset>
                      </wp:positionV>
                      <wp:extent cx="1100418" cy="276626"/>
                      <wp:effectExtent l="38100" t="0" r="24130" b="66675"/>
                      <wp:wrapNone/>
                      <wp:docPr id="3" name="Straight Arrow Connector 3"/>
                      <wp:cNvGraphicFramePr/>
                      <a:graphic xmlns:a="http://schemas.openxmlformats.org/drawingml/2006/main">
                        <a:graphicData uri="http://schemas.microsoft.com/office/word/2010/wordprocessingShape">
                          <wps:wsp>
                            <wps:cNvCnPr/>
                            <wps:spPr>
                              <a:xfrm flipH="1">
                                <a:off x="0" y="0"/>
                                <a:ext cx="1100418" cy="276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A111AB" id="_x0000_t32" coordsize="21600,21600" o:spt="32" o:oned="t" path="m,l21600,21600e" filled="f">
                      <v:path arrowok="t" fillok="f" o:connecttype="none"/>
                      <o:lock v:ext="edit" shapetype="t"/>
                    </v:shapetype>
                    <v:shape id="Straight Arrow Connector 3" o:spid="_x0000_s1026" type="#_x0000_t32" style="position:absolute;margin-left:144.8pt;margin-top:3.3pt;width:86.65pt;height:2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" strokecolor="#4472c4 [3204]" strokeweight=".5pt">
                      <v:stroke endarrow="block" joinstyle="miter"/>
                    </v:shape>
                  </w:pict>
                </mc:Fallback>
              </mc:AlternateContent>
            </w:r>
          </w:p>
          <w:p w:rsidR="00A25259" w:rsidRPr="00D22D14" w:rsidRDefault="00A25259" w:rsidP="00E67CC3">
            <w:pPr>
              <w:rPr>
                <w:rFonts w:ascii="Arial" w:hAnsi="Arial" w:cs="Arial"/>
                <w:sz w:val="18"/>
                <w:szCs w:val="18"/>
              </w:rPr>
            </w:pPr>
          </w:p>
          <w:p w:rsidR="00A25259" w:rsidRDefault="00A25259" w:rsidP="00705413">
            <w:pPr>
              <w:rPr>
                <w:rFonts w:ascii="Arial" w:hAnsi="Arial" w:cs="Arial"/>
                <w:b/>
                <w:sz w:val="22"/>
                <w:szCs w:val="22"/>
                <w:u w:val="single"/>
              </w:rPr>
            </w:pPr>
          </w:p>
          <w:p w:rsidR="00A25259" w:rsidRDefault="00A25259" w:rsidP="00705413">
            <w:pPr>
              <w:rPr>
                <w:rFonts w:ascii="Arial" w:hAnsi="Arial" w:cs="Arial"/>
                <w:b/>
                <w:sz w:val="22"/>
                <w:szCs w:val="22"/>
                <w:u w:val="single"/>
              </w:rPr>
            </w:pPr>
          </w:p>
          <w:p w:rsidR="00A25259" w:rsidRDefault="00A25259" w:rsidP="00705413">
            <w:pPr>
              <w:rPr>
                <w:rFonts w:ascii="Arial" w:hAnsi="Arial" w:cs="Arial"/>
                <w:b/>
                <w:sz w:val="22"/>
                <w:szCs w:val="22"/>
                <w:u w:val="single"/>
              </w:rPr>
            </w:pPr>
          </w:p>
          <w:p w:rsidR="00A25259" w:rsidRDefault="00A25259" w:rsidP="00705413">
            <w:pPr>
              <w:rPr>
                <w:rFonts w:ascii="Arial" w:hAnsi="Arial" w:cs="Arial"/>
                <w:b/>
                <w:sz w:val="22"/>
                <w:szCs w:val="22"/>
                <w:u w:val="single"/>
              </w:rPr>
            </w:pPr>
          </w:p>
          <w:p w:rsidR="008F1193" w:rsidRDefault="0062538A" w:rsidP="008F1193">
            <w:pPr>
              <w:rPr>
                <w:rFonts w:ascii="Arial" w:hAnsi="Arial" w:cs="Arial"/>
                <w:b/>
                <w:sz w:val="22"/>
                <w:szCs w:val="22"/>
                <w:u w:val="single"/>
              </w:rPr>
            </w:pPr>
            <w:r>
              <w:rPr>
                <w:rFonts w:ascii="Arial" w:hAnsi="Arial" w:cs="Arial"/>
                <w:b/>
                <w:sz w:val="22"/>
                <w:szCs w:val="22"/>
                <w:u w:val="single"/>
              </w:rPr>
              <w:t>Formal and Informal</w:t>
            </w:r>
            <w:r w:rsidR="008F1193">
              <w:rPr>
                <w:rFonts w:ascii="Arial" w:hAnsi="Arial" w:cs="Arial"/>
                <w:b/>
                <w:sz w:val="22"/>
                <w:szCs w:val="22"/>
                <w:u w:val="single"/>
              </w:rPr>
              <w:t>: 11:15am - 12:15pm</w:t>
            </w:r>
          </w:p>
          <w:p w:rsidR="006A5648" w:rsidRPr="001D659F" w:rsidRDefault="006A5648" w:rsidP="006A5648">
            <w:pPr>
              <w:rPr>
                <w:rFonts w:ascii="Arial" w:hAnsi="Arial" w:cs="Arial"/>
                <w:sz w:val="20"/>
                <w:szCs w:val="18"/>
              </w:rPr>
            </w:pPr>
            <w:r>
              <w:rPr>
                <w:rFonts w:ascii="Arial" w:hAnsi="Arial" w:cs="Arial"/>
                <w:sz w:val="20"/>
                <w:szCs w:val="18"/>
              </w:rPr>
              <w:t xml:space="preserve">Open the PowerPoints 1 and 2 on Formal and Informal </w:t>
            </w:r>
            <w:r w:rsidRPr="001D659F">
              <w:rPr>
                <w:rFonts w:ascii="Arial" w:hAnsi="Arial" w:cs="Arial"/>
                <w:sz w:val="20"/>
                <w:szCs w:val="18"/>
              </w:rPr>
              <w:t>in Google Classroom. Read throu</w:t>
            </w:r>
            <w:r>
              <w:rPr>
                <w:rFonts w:ascii="Arial" w:hAnsi="Arial" w:cs="Arial"/>
                <w:sz w:val="20"/>
                <w:szCs w:val="18"/>
              </w:rPr>
              <w:t>gh them and understand what the difference between them.</w:t>
            </w:r>
          </w:p>
          <w:p w:rsidR="006A5648" w:rsidRPr="001D659F" w:rsidRDefault="006A5648" w:rsidP="006A5648">
            <w:pPr>
              <w:rPr>
                <w:rFonts w:ascii="Arial" w:hAnsi="Arial" w:cs="Arial"/>
                <w:sz w:val="20"/>
                <w:szCs w:val="18"/>
              </w:rPr>
            </w:pPr>
          </w:p>
          <w:p w:rsidR="006A5648" w:rsidRPr="001D659F" w:rsidRDefault="00217E04" w:rsidP="006A5648">
            <w:pPr>
              <w:pStyle w:val="NormalWeb"/>
              <w:spacing w:before="0" w:beforeAutospacing="0" w:after="360" w:afterAutospacing="0"/>
              <w:textAlignment w:val="baseline"/>
              <w:rPr>
                <w:rFonts w:ascii="Arial" w:hAnsi="Arial" w:cs="Arial"/>
                <w:sz w:val="20"/>
                <w:szCs w:val="18"/>
              </w:rPr>
            </w:pPr>
            <w:r>
              <w:rPr>
                <w:noProof/>
              </w:rPr>
              <w:drawing>
                <wp:anchor distT="0" distB="0" distL="114300" distR="114300" simplePos="0" relativeHeight="251684864" behindDoc="1" locked="0" layoutInCell="1" allowOverlap="1" wp14:anchorId="78B199A8" wp14:editId="5060BCEA">
                  <wp:simplePos x="0" y="0"/>
                  <wp:positionH relativeFrom="column">
                    <wp:posOffset>109855</wp:posOffset>
                  </wp:positionH>
                  <wp:positionV relativeFrom="paragraph">
                    <wp:posOffset>410210</wp:posOffset>
                  </wp:positionV>
                  <wp:extent cx="1362075" cy="1819275"/>
                  <wp:effectExtent l="0" t="0" r="9525" b="9525"/>
                  <wp:wrapTight wrapText="bothSides">
                    <wp:wrapPolygon edited="0">
                      <wp:start x="0" y="0"/>
                      <wp:lineTo x="0" y="21487"/>
                      <wp:lineTo x="21449" y="21487"/>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819275"/>
                          </a:xfrm>
                          <a:prstGeom prst="rect">
                            <a:avLst/>
                          </a:prstGeom>
                        </pic:spPr>
                      </pic:pic>
                    </a:graphicData>
                  </a:graphic>
                  <wp14:sizeRelH relativeFrom="page">
                    <wp14:pctWidth>0</wp14:pctWidth>
                  </wp14:sizeRelH>
                  <wp14:sizeRelV relativeFrom="page">
                    <wp14:pctHeight>0</wp14:pctHeight>
                  </wp14:sizeRelV>
                </wp:anchor>
              </w:drawing>
            </w:r>
            <w:r w:rsidR="006A5648" w:rsidRPr="001D659F">
              <w:rPr>
                <w:rFonts w:ascii="Arial" w:hAnsi="Arial" w:cs="Arial"/>
                <w:sz w:val="20"/>
                <w:szCs w:val="18"/>
              </w:rPr>
              <w:t xml:space="preserve">Then open the worksheet and complete the </w:t>
            </w:r>
            <w:r w:rsidR="006A5648">
              <w:rPr>
                <w:rFonts w:ascii="Arial" w:hAnsi="Arial" w:cs="Arial"/>
                <w:sz w:val="20"/>
                <w:szCs w:val="18"/>
              </w:rPr>
              <w:t xml:space="preserve">Formal and Informal </w:t>
            </w:r>
            <w:r w:rsidR="006A5648" w:rsidRPr="001D659F">
              <w:rPr>
                <w:rFonts w:ascii="Arial" w:hAnsi="Arial" w:cs="Arial"/>
                <w:sz w:val="20"/>
                <w:szCs w:val="18"/>
              </w:rPr>
              <w:t xml:space="preserve">Task. </w:t>
            </w:r>
            <w:r w:rsidR="006A5648">
              <w:rPr>
                <w:rFonts w:ascii="Arial" w:hAnsi="Arial" w:cs="Arial"/>
                <w:sz w:val="20"/>
                <w:szCs w:val="18"/>
              </w:rPr>
              <w:t xml:space="preserve">Once you have finished the task open </w:t>
            </w:r>
            <w:r w:rsidR="005C01FF">
              <w:rPr>
                <w:rFonts w:ascii="Arial" w:hAnsi="Arial" w:cs="Arial"/>
                <w:sz w:val="20"/>
                <w:szCs w:val="18"/>
              </w:rPr>
              <w:t xml:space="preserve">the Extension </w:t>
            </w:r>
            <w:proofErr w:type="spellStart"/>
            <w:r w:rsidR="005C01FF">
              <w:rPr>
                <w:rFonts w:ascii="Arial" w:hAnsi="Arial" w:cs="Arial"/>
                <w:sz w:val="20"/>
                <w:szCs w:val="18"/>
              </w:rPr>
              <w:t>ppt</w:t>
            </w:r>
            <w:proofErr w:type="spellEnd"/>
            <w:r w:rsidR="005C01FF">
              <w:rPr>
                <w:rFonts w:ascii="Arial" w:hAnsi="Arial" w:cs="Arial"/>
                <w:sz w:val="20"/>
                <w:szCs w:val="18"/>
              </w:rPr>
              <w:t xml:space="preserve"> and </w:t>
            </w:r>
            <w:r>
              <w:rPr>
                <w:rFonts w:ascii="Arial" w:hAnsi="Arial" w:cs="Arial"/>
                <w:sz w:val="20"/>
                <w:szCs w:val="18"/>
              </w:rPr>
              <w:t xml:space="preserve">work through it. </w:t>
            </w:r>
          </w:p>
          <w:p w:rsidR="00A25259" w:rsidRDefault="00A25259" w:rsidP="00705413">
            <w:pPr>
              <w:rPr>
                <w:rFonts w:ascii="Arial" w:hAnsi="Arial" w:cs="Arial"/>
                <w:sz w:val="22"/>
                <w:szCs w:val="22"/>
              </w:rPr>
            </w:pPr>
          </w:p>
          <w:p w:rsidR="00A25259" w:rsidRDefault="00A25259" w:rsidP="0062538A">
            <w:pPr>
              <w:rPr>
                <w:rFonts w:ascii="Arial" w:hAnsi="Arial" w:cs="Arial"/>
                <w:sz w:val="18"/>
                <w:szCs w:val="18"/>
              </w:rPr>
            </w:pPr>
          </w:p>
          <w:p w:rsidR="0062538A" w:rsidRDefault="0062538A" w:rsidP="0062538A">
            <w:pPr>
              <w:rPr>
                <w:rFonts w:ascii="Arial" w:hAnsi="Arial" w:cs="Arial"/>
                <w:sz w:val="18"/>
                <w:szCs w:val="18"/>
              </w:rPr>
            </w:pPr>
          </w:p>
          <w:p w:rsidR="00A25259" w:rsidRDefault="00A25259" w:rsidP="00CB47FD">
            <w:pPr>
              <w:pStyle w:val="NormalWeb"/>
              <w:spacing w:before="0" w:beforeAutospacing="0" w:after="360" w:afterAutospacing="0"/>
              <w:textAlignment w:val="baseline"/>
              <w:rPr>
                <w:noProof/>
              </w:rPr>
            </w:pPr>
            <w:r>
              <w:rPr>
                <w:noProof/>
              </w:rPr>
              <mc:AlternateContent>
                <mc:Choice Requires="wps">
                  <w:drawing>
                    <wp:anchor distT="0" distB="0" distL="114300" distR="114300" simplePos="0" relativeHeight="251680768" behindDoc="0" locked="0" layoutInCell="1" allowOverlap="1" wp14:anchorId="2532ABAB" wp14:editId="23F08CE6">
                      <wp:simplePos x="0" y="0"/>
                      <wp:positionH relativeFrom="column">
                        <wp:posOffset>1700530</wp:posOffset>
                      </wp:positionH>
                      <wp:positionV relativeFrom="paragraph">
                        <wp:posOffset>291465</wp:posOffset>
                      </wp:positionV>
                      <wp:extent cx="963930" cy="390525"/>
                      <wp:effectExtent l="38100" t="0" r="26670" b="66675"/>
                      <wp:wrapNone/>
                      <wp:docPr id="8" name="Straight Arrow Connector 8"/>
                      <wp:cNvGraphicFramePr/>
                      <a:graphic xmlns:a="http://schemas.openxmlformats.org/drawingml/2006/main">
                        <a:graphicData uri="http://schemas.microsoft.com/office/word/2010/wordprocessingShape">
                          <wps:wsp>
                            <wps:cNvCnPr/>
                            <wps:spPr>
                              <a:xfrm flipH="1">
                                <a:off x="0" y="0"/>
                                <a:ext cx="963930" cy="390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C5DE28" id="_x0000_t32" coordsize="21600,21600" o:spt="32" o:oned="t" path="m,l21600,21600e" filled="f">
                      <v:path arrowok="t" fillok="f" o:connecttype="none"/>
                      <o:lock v:ext="edit" shapetype="t"/>
                    </v:shapetype>
                    <v:shape id="Straight Arrow Connector 8" o:spid="_x0000_s1026" type="#_x0000_t32" style="position:absolute;margin-left:133.9pt;margin-top:22.95pt;width:75.9pt;height:3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" strokecolor="#4472c4" strokeweight=".5pt">
                      <v:stroke endarrow="block" joinstyle="miter"/>
                    </v:shape>
                  </w:pict>
                </mc:Fallback>
              </mc:AlternateContent>
            </w:r>
            <w:r w:rsidR="00217E04">
              <w:rPr>
                <w:rFonts w:ascii="Arial" w:hAnsi="Arial" w:cs="Arial"/>
              </w:rPr>
              <w:t xml:space="preserve">   </w:t>
            </w:r>
            <w:r w:rsidRPr="00155FFE">
              <w:rPr>
                <w:rFonts w:ascii="Arial" w:hAnsi="Arial" w:cs="Arial"/>
              </w:rPr>
              <w:t xml:space="preserve">The </w:t>
            </w:r>
            <w:r w:rsidR="006A5648">
              <w:rPr>
                <w:rFonts w:ascii="Arial" w:hAnsi="Arial" w:cs="Arial"/>
              </w:rPr>
              <w:t>work</w:t>
            </w:r>
            <w:r w:rsidRPr="00155FFE">
              <w:rPr>
                <w:rFonts w:ascii="Arial" w:hAnsi="Arial" w:cs="Arial"/>
              </w:rPr>
              <w:t>sheet looks like this!</w:t>
            </w:r>
            <w:r>
              <w:rPr>
                <w:noProof/>
              </w:rPr>
              <w:t xml:space="preserve"> </w:t>
            </w:r>
          </w:p>
          <w:p w:rsidR="008F1193" w:rsidRDefault="008F1193" w:rsidP="00CB47FD">
            <w:pPr>
              <w:pStyle w:val="NormalWeb"/>
              <w:spacing w:before="0" w:beforeAutospacing="0" w:after="360" w:afterAutospacing="0"/>
              <w:textAlignment w:val="baseline"/>
              <w:rPr>
                <w:rFonts w:ascii="Arial" w:hAnsi="Arial" w:cs="Arial"/>
                <w:sz w:val="18"/>
                <w:szCs w:val="18"/>
              </w:rPr>
            </w:pPr>
          </w:p>
          <w:p w:rsidR="00025A10" w:rsidRDefault="00025A10" w:rsidP="008F1193">
            <w:pPr>
              <w:pStyle w:val="NormalWeb"/>
              <w:spacing w:before="0" w:beforeAutospacing="0" w:after="360" w:afterAutospacing="0"/>
              <w:textAlignment w:val="baseline"/>
              <w:rPr>
                <w:rFonts w:ascii="Arial" w:hAnsi="Arial" w:cs="Arial"/>
                <w:b/>
                <w:bCs/>
                <w:color w:val="4B3241"/>
                <w:kern w:val="36"/>
                <w:sz w:val="20"/>
                <w:szCs w:val="22"/>
              </w:rPr>
            </w:pPr>
            <w:bookmarkStart w:id="1" w:name="_GoBack"/>
            <w:bookmarkEnd w:id="1"/>
          </w:p>
          <w:p w:rsidR="00025A10" w:rsidRDefault="00025A10" w:rsidP="008F1193">
            <w:pPr>
              <w:pStyle w:val="NormalWeb"/>
              <w:spacing w:before="0" w:beforeAutospacing="0" w:after="360" w:afterAutospacing="0"/>
              <w:textAlignment w:val="baseline"/>
              <w:rPr>
                <w:rFonts w:ascii="Arial" w:hAnsi="Arial" w:cs="Arial"/>
                <w:b/>
                <w:bCs/>
                <w:color w:val="4B3241"/>
                <w:kern w:val="36"/>
                <w:sz w:val="20"/>
                <w:szCs w:val="22"/>
              </w:rPr>
            </w:pPr>
          </w:p>
          <w:p w:rsidR="00A25259" w:rsidRPr="005B3DF6" w:rsidRDefault="008F1193" w:rsidP="008F1193">
            <w:pPr>
              <w:pStyle w:val="NormalWeb"/>
              <w:spacing w:before="0" w:beforeAutospacing="0" w:after="360" w:afterAutospacing="0"/>
              <w:textAlignment w:val="baseline"/>
              <w:rPr>
                <w:rFonts w:ascii="Arial" w:hAnsi="Arial" w:cs="Arial"/>
                <w:sz w:val="18"/>
                <w:szCs w:val="18"/>
              </w:rPr>
            </w:pPr>
            <w:r w:rsidRPr="001E3530">
              <w:rPr>
                <w:rFonts w:ascii="Arial" w:hAnsi="Arial" w:cs="Arial"/>
                <w:b/>
                <w:bCs/>
                <w:color w:val="4B3241"/>
                <w:kern w:val="36"/>
                <w:sz w:val="20"/>
                <w:szCs w:val="22"/>
              </w:rPr>
              <w:t>Give yourself a</w:t>
            </w:r>
            <w:r>
              <w:rPr>
                <w:rFonts w:ascii="Arial" w:hAnsi="Arial" w:cs="Arial"/>
                <w:b/>
                <w:bCs/>
                <w:color w:val="4B3241"/>
                <w:kern w:val="36"/>
                <w:sz w:val="20"/>
                <w:szCs w:val="22"/>
              </w:rPr>
              <w:t xml:space="preserve"> hour lunch</w:t>
            </w:r>
            <w:r w:rsidRPr="001E3530">
              <w:rPr>
                <w:rFonts w:ascii="Arial" w:hAnsi="Arial" w:cs="Arial"/>
                <w:b/>
                <w:bCs/>
                <w:color w:val="4B3241"/>
                <w:kern w:val="36"/>
                <w:sz w:val="20"/>
                <w:szCs w:val="22"/>
              </w:rPr>
              <w:t xml:space="preserve"> break now until </w:t>
            </w:r>
            <w:r>
              <w:rPr>
                <w:rFonts w:ascii="Arial" w:hAnsi="Arial" w:cs="Arial"/>
                <w:b/>
                <w:bCs/>
                <w:color w:val="4B3241"/>
                <w:kern w:val="36"/>
                <w:sz w:val="20"/>
                <w:szCs w:val="22"/>
              </w:rPr>
              <w:t>1:15pm</w:t>
            </w:r>
          </w:p>
        </w:tc>
        <w:tc>
          <w:tcPr>
            <w:tcW w:w="3260" w:type="dxa"/>
          </w:tcPr>
          <w:p w:rsidR="0062538A" w:rsidRPr="0062538A" w:rsidRDefault="0062538A" w:rsidP="0062538A">
            <w:pPr>
              <w:pStyle w:val="NormalWeb"/>
              <w:spacing w:before="0" w:beforeAutospacing="0" w:after="360" w:afterAutospacing="0"/>
              <w:textAlignment w:val="baseline"/>
              <w:rPr>
                <w:rFonts w:ascii="Arial" w:hAnsi="Arial" w:cs="Arial"/>
                <w:b/>
                <w:u w:val="single"/>
              </w:rPr>
            </w:pPr>
            <w:r>
              <w:rPr>
                <w:rFonts w:ascii="Arial" w:hAnsi="Arial" w:cs="Arial"/>
                <w:b/>
                <w:u w:val="single"/>
              </w:rPr>
              <w:t>PPA Session:             1:15pm – 3.15pm</w:t>
            </w:r>
          </w:p>
          <w:p w:rsidR="0062538A" w:rsidRPr="0062538A" w:rsidRDefault="0062538A" w:rsidP="0062538A">
            <w:pPr>
              <w:pStyle w:val="NormalWeb"/>
              <w:spacing w:before="0" w:beforeAutospacing="0" w:after="360" w:afterAutospacing="0"/>
              <w:textAlignment w:val="baseline"/>
              <w:rPr>
                <w:rFonts w:ascii="Arial" w:hAnsi="Arial" w:cs="Arial"/>
                <w:sz w:val="32"/>
                <w:szCs w:val="32"/>
              </w:rPr>
            </w:pPr>
          </w:p>
          <w:p w:rsidR="000B75E4" w:rsidRPr="0062538A" w:rsidRDefault="0062538A" w:rsidP="00A25259">
            <w:pPr>
              <w:pStyle w:val="NormalWeb"/>
              <w:spacing w:before="0" w:beforeAutospacing="0" w:after="360" w:afterAutospacing="0"/>
              <w:textAlignment w:val="baseline"/>
              <w:rPr>
                <w:rFonts w:ascii="Arial" w:hAnsi="Arial" w:cs="Arial"/>
                <w:color w:val="4B3241"/>
                <w:sz w:val="22"/>
                <w:szCs w:val="22"/>
              </w:rPr>
            </w:pPr>
            <w:r w:rsidRPr="0062538A">
              <w:rPr>
                <w:rFonts w:ascii="Arial" w:hAnsi="Arial" w:cs="Arial"/>
                <w:sz w:val="32"/>
                <w:szCs w:val="32"/>
              </w:rPr>
              <w:t>See the work posted by Mrs White, Mrs Walker and Mrs Clayton</w:t>
            </w:r>
            <w:r>
              <w:rPr>
                <w:rFonts w:ascii="Arial" w:hAnsi="Arial" w:cs="Arial"/>
                <w:sz w:val="32"/>
                <w:szCs w:val="32"/>
              </w:rPr>
              <w:t>.</w:t>
            </w: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33180"/>
    <w:multiLevelType w:val="hybridMultilevel"/>
    <w:tmpl w:val="7584CB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DC"/>
    <w:rsid w:val="00025A10"/>
    <w:rsid w:val="00027AA6"/>
    <w:rsid w:val="00045C2F"/>
    <w:rsid w:val="000B75E4"/>
    <w:rsid w:val="00100DF5"/>
    <w:rsid w:val="001540E3"/>
    <w:rsid w:val="00155FFE"/>
    <w:rsid w:val="00175235"/>
    <w:rsid w:val="001821C4"/>
    <w:rsid w:val="001963F3"/>
    <w:rsid w:val="001E33BF"/>
    <w:rsid w:val="001E3530"/>
    <w:rsid w:val="001F38DD"/>
    <w:rsid w:val="001F4CF7"/>
    <w:rsid w:val="002025FD"/>
    <w:rsid w:val="00217E04"/>
    <w:rsid w:val="00262AD2"/>
    <w:rsid w:val="00292E7B"/>
    <w:rsid w:val="00306DDC"/>
    <w:rsid w:val="00343780"/>
    <w:rsid w:val="003515B3"/>
    <w:rsid w:val="00352838"/>
    <w:rsid w:val="003765FA"/>
    <w:rsid w:val="003A128F"/>
    <w:rsid w:val="003C5E81"/>
    <w:rsid w:val="003F7A09"/>
    <w:rsid w:val="00407FE4"/>
    <w:rsid w:val="00473077"/>
    <w:rsid w:val="00554708"/>
    <w:rsid w:val="00583836"/>
    <w:rsid w:val="00586B6D"/>
    <w:rsid w:val="0059258F"/>
    <w:rsid w:val="005B3DF6"/>
    <w:rsid w:val="005C01FF"/>
    <w:rsid w:val="005C07DB"/>
    <w:rsid w:val="00600990"/>
    <w:rsid w:val="0062538A"/>
    <w:rsid w:val="006A5648"/>
    <w:rsid w:val="006C746A"/>
    <w:rsid w:val="00705413"/>
    <w:rsid w:val="0073387B"/>
    <w:rsid w:val="007A1C30"/>
    <w:rsid w:val="007A209C"/>
    <w:rsid w:val="007C4507"/>
    <w:rsid w:val="007C5687"/>
    <w:rsid w:val="0080703D"/>
    <w:rsid w:val="00824601"/>
    <w:rsid w:val="00865529"/>
    <w:rsid w:val="00865B2A"/>
    <w:rsid w:val="008705DC"/>
    <w:rsid w:val="008A753B"/>
    <w:rsid w:val="008C05A1"/>
    <w:rsid w:val="008F1193"/>
    <w:rsid w:val="00914EC2"/>
    <w:rsid w:val="00926404"/>
    <w:rsid w:val="009A5F40"/>
    <w:rsid w:val="009A7938"/>
    <w:rsid w:val="009E1675"/>
    <w:rsid w:val="009F2947"/>
    <w:rsid w:val="00A25259"/>
    <w:rsid w:val="00A7084A"/>
    <w:rsid w:val="00A800FC"/>
    <w:rsid w:val="00A97609"/>
    <w:rsid w:val="00B03C01"/>
    <w:rsid w:val="00B16CC9"/>
    <w:rsid w:val="00B34F74"/>
    <w:rsid w:val="00B449C2"/>
    <w:rsid w:val="00BA703D"/>
    <w:rsid w:val="00BF5593"/>
    <w:rsid w:val="00C41490"/>
    <w:rsid w:val="00C46950"/>
    <w:rsid w:val="00C73DA1"/>
    <w:rsid w:val="00C9423E"/>
    <w:rsid w:val="00CB47FD"/>
    <w:rsid w:val="00CF279F"/>
    <w:rsid w:val="00D22D14"/>
    <w:rsid w:val="00D56F49"/>
    <w:rsid w:val="00D8544E"/>
    <w:rsid w:val="00D86F45"/>
    <w:rsid w:val="00DB4E5F"/>
    <w:rsid w:val="00E02DD9"/>
    <w:rsid w:val="00E30D20"/>
    <w:rsid w:val="00E67CC3"/>
    <w:rsid w:val="00E7653A"/>
    <w:rsid w:val="00EA396A"/>
    <w:rsid w:val="00EB6F4F"/>
    <w:rsid w:val="00EC01F5"/>
    <w:rsid w:val="00F32F20"/>
    <w:rsid w:val="00F37418"/>
    <w:rsid w:val="00F5779F"/>
    <w:rsid w:val="00F9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71A"/>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6/week-8-number-frac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Qanza Choudhery</cp:lastModifiedBy>
  <cp:revision>12</cp:revision>
  <dcterms:created xsi:type="dcterms:W3CDTF">2021-01-13T10:55:00Z</dcterms:created>
  <dcterms:modified xsi:type="dcterms:W3CDTF">2021-01-18T11:05:00Z</dcterms:modified>
</cp:coreProperties>
</file>