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F0C1" w14:textId="77777777" w:rsidR="0020378B" w:rsidRDefault="0020378B" w:rsidP="00FA68B0">
      <w:pPr>
        <w:autoSpaceDE w:val="0"/>
        <w:autoSpaceDN w:val="0"/>
        <w:adjustRightInd w:val="0"/>
        <w:spacing w:after="0" w:line="240" w:lineRule="auto"/>
        <w:jc w:val="center"/>
        <w:rPr>
          <w:rFonts w:ascii="Arial" w:hAnsi="Arial" w:cs="Arial"/>
          <w:b/>
          <w:bCs/>
          <w:sz w:val="24"/>
          <w:szCs w:val="24"/>
        </w:rPr>
      </w:pPr>
      <w:r w:rsidRPr="00351BAB">
        <w:rPr>
          <w:noProof/>
          <w:lang w:eastAsia="en-GB"/>
        </w:rPr>
        <w:drawing>
          <wp:inline distT="0" distB="0" distL="0" distR="0" wp14:anchorId="51A6AAB2" wp14:editId="01EF5F23">
            <wp:extent cx="771525" cy="895350"/>
            <wp:effectExtent l="0" t="0" r="9525" b="0"/>
            <wp:docPr id="1" name="Picture 1" descr="Description: 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1BFEC16E" w14:textId="77777777" w:rsidR="0020378B" w:rsidRPr="00D91ABC" w:rsidRDefault="0020378B" w:rsidP="00FA68B0">
      <w:pPr>
        <w:autoSpaceDE w:val="0"/>
        <w:autoSpaceDN w:val="0"/>
        <w:adjustRightInd w:val="0"/>
        <w:spacing w:after="0" w:line="240" w:lineRule="auto"/>
        <w:jc w:val="center"/>
        <w:rPr>
          <w:rFonts w:cstheme="minorHAnsi"/>
          <w:b/>
          <w:bCs/>
          <w:sz w:val="24"/>
          <w:szCs w:val="24"/>
        </w:rPr>
      </w:pPr>
    </w:p>
    <w:p w14:paraId="174F5DF9" w14:textId="77777777" w:rsidR="00FA68B0" w:rsidRPr="00150ACE" w:rsidRDefault="00FA68B0" w:rsidP="00FA68B0">
      <w:pPr>
        <w:autoSpaceDE w:val="0"/>
        <w:autoSpaceDN w:val="0"/>
        <w:adjustRightInd w:val="0"/>
        <w:spacing w:after="0" w:line="240" w:lineRule="auto"/>
        <w:jc w:val="center"/>
        <w:rPr>
          <w:rFonts w:cstheme="minorHAnsi"/>
          <w:b/>
          <w:bCs/>
          <w:sz w:val="24"/>
          <w:szCs w:val="24"/>
        </w:rPr>
      </w:pPr>
      <w:r w:rsidRPr="00150ACE">
        <w:rPr>
          <w:rFonts w:cstheme="minorHAnsi"/>
          <w:b/>
          <w:bCs/>
          <w:sz w:val="24"/>
          <w:szCs w:val="24"/>
        </w:rPr>
        <w:t>Wibsey Primary School</w:t>
      </w:r>
    </w:p>
    <w:p w14:paraId="5AD4D819" w14:textId="77777777" w:rsidR="00FA68B0" w:rsidRPr="00150ACE" w:rsidRDefault="00FA68B0" w:rsidP="00FA68B0">
      <w:pPr>
        <w:autoSpaceDE w:val="0"/>
        <w:autoSpaceDN w:val="0"/>
        <w:adjustRightInd w:val="0"/>
        <w:spacing w:after="0" w:line="240" w:lineRule="auto"/>
        <w:jc w:val="center"/>
        <w:rPr>
          <w:rFonts w:cstheme="minorHAnsi"/>
          <w:b/>
          <w:bCs/>
          <w:sz w:val="24"/>
          <w:szCs w:val="24"/>
        </w:rPr>
      </w:pPr>
    </w:p>
    <w:p w14:paraId="32730B3A" w14:textId="320A3135" w:rsidR="00FA68B0" w:rsidRDefault="00FA68B0" w:rsidP="00FA68B0">
      <w:pPr>
        <w:autoSpaceDE w:val="0"/>
        <w:autoSpaceDN w:val="0"/>
        <w:adjustRightInd w:val="0"/>
        <w:spacing w:after="0" w:line="240" w:lineRule="auto"/>
        <w:jc w:val="center"/>
        <w:rPr>
          <w:rFonts w:cstheme="minorHAnsi"/>
          <w:b/>
          <w:bCs/>
          <w:sz w:val="24"/>
          <w:szCs w:val="24"/>
        </w:rPr>
      </w:pPr>
      <w:r w:rsidRPr="00313BCE">
        <w:rPr>
          <w:rFonts w:cstheme="minorHAnsi"/>
          <w:b/>
          <w:bCs/>
          <w:sz w:val="24"/>
          <w:szCs w:val="24"/>
        </w:rPr>
        <w:t>Art</w:t>
      </w:r>
      <w:r w:rsidR="00311CD2" w:rsidRPr="00313BCE">
        <w:rPr>
          <w:rFonts w:cstheme="minorHAnsi"/>
          <w:b/>
          <w:bCs/>
          <w:sz w:val="24"/>
          <w:szCs w:val="24"/>
        </w:rPr>
        <w:t xml:space="preserve"> and Design</w:t>
      </w:r>
      <w:r w:rsidRPr="00313BCE">
        <w:rPr>
          <w:rFonts w:cstheme="minorHAnsi"/>
          <w:b/>
          <w:bCs/>
          <w:sz w:val="24"/>
          <w:szCs w:val="24"/>
        </w:rPr>
        <w:t xml:space="preserve"> Policy</w:t>
      </w:r>
    </w:p>
    <w:p w14:paraId="4156DF93" w14:textId="1D20FFDA" w:rsidR="00311CD2" w:rsidRDefault="00311CD2" w:rsidP="00FA68B0">
      <w:pPr>
        <w:autoSpaceDE w:val="0"/>
        <w:autoSpaceDN w:val="0"/>
        <w:adjustRightInd w:val="0"/>
        <w:spacing w:after="0" w:line="240" w:lineRule="auto"/>
        <w:jc w:val="center"/>
        <w:rPr>
          <w:rFonts w:cstheme="minorHAnsi"/>
          <w:b/>
          <w:bCs/>
          <w:sz w:val="24"/>
          <w:szCs w:val="24"/>
        </w:rPr>
      </w:pPr>
    </w:p>
    <w:p w14:paraId="16041D3F" w14:textId="68FB77E8" w:rsidR="00311CD2" w:rsidRDefault="00311CD2" w:rsidP="00FA68B0">
      <w:pPr>
        <w:autoSpaceDE w:val="0"/>
        <w:autoSpaceDN w:val="0"/>
        <w:adjustRightInd w:val="0"/>
        <w:spacing w:after="0" w:line="240" w:lineRule="auto"/>
        <w:jc w:val="center"/>
        <w:rPr>
          <w:rFonts w:cstheme="minorHAnsi"/>
          <w:b/>
          <w:b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311CD2" w:rsidRPr="003B7523" w14:paraId="2E38CF37" w14:textId="77777777" w:rsidTr="004F7BC6">
        <w:trPr>
          <w:trHeight w:val="255"/>
        </w:trPr>
        <w:tc>
          <w:tcPr>
            <w:tcW w:w="3827" w:type="dxa"/>
            <w:vMerge w:val="restart"/>
            <w:shd w:val="clear" w:color="auto" w:fill="auto"/>
          </w:tcPr>
          <w:p w14:paraId="7DCE30A4" w14:textId="77777777" w:rsidR="00311CD2" w:rsidRPr="003B7523" w:rsidRDefault="00311CD2" w:rsidP="004F7BC6">
            <w:pPr>
              <w:rPr>
                <w:rFonts w:ascii="Calibri" w:eastAsia="Calibri" w:hAnsi="Calibri" w:cs="Calibri"/>
              </w:rPr>
            </w:pPr>
            <w:r w:rsidRPr="003B7523">
              <w:rPr>
                <w:rFonts w:ascii="Calibri" w:eastAsia="Calibri" w:hAnsi="Calibri" w:cs="Calibri"/>
              </w:rPr>
              <w:t>Agreed by Governors</w:t>
            </w:r>
          </w:p>
          <w:p w14:paraId="6A2CFA0A" w14:textId="77777777" w:rsidR="00311CD2" w:rsidRPr="003B7523" w:rsidRDefault="00311CD2" w:rsidP="004F7BC6">
            <w:pPr>
              <w:rPr>
                <w:rFonts w:ascii="Calibri" w:eastAsia="Calibri" w:hAnsi="Calibri" w:cs="Calibri"/>
              </w:rPr>
            </w:pPr>
          </w:p>
          <w:p w14:paraId="5A813237" w14:textId="77777777" w:rsidR="00311CD2" w:rsidRPr="003B7523" w:rsidRDefault="00311CD2" w:rsidP="004F7BC6">
            <w:pPr>
              <w:rPr>
                <w:rFonts w:ascii="Calibri" w:eastAsia="Calibri" w:hAnsi="Calibri" w:cs="Calibri"/>
              </w:rPr>
            </w:pPr>
            <w:r w:rsidRPr="003B7523">
              <w:rPr>
                <w:rFonts w:ascii="Calibri" w:eastAsia="Calibri" w:hAnsi="Calibri" w:cs="Calibri"/>
              </w:rPr>
              <w:t xml:space="preserve">Date:  </w:t>
            </w:r>
          </w:p>
        </w:tc>
        <w:tc>
          <w:tcPr>
            <w:tcW w:w="3827" w:type="dxa"/>
            <w:shd w:val="clear" w:color="auto" w:fill="auto"/>
          </w:tcPr>
          <w:p w14:paraId="297046FE" w14:textId="77777777" w:rsidR="00311CD2" w:rsidRPr="003B7523" w:rsidRDefault="00311CD2" w:rsidP="004F7BC6">
            <w:pPr>
              <w:rPr>
                <w:rFonts w:ascii="Calibri" w:eastAsia="Calibri" w:hAnsi="Calibri" w:cs="Calibri"/>
              </w:rPr>
            </w:pPr>
            <w:r w:rsidRPr="003B7523">
              <w:rPr>
                <w:rFonts w:ascii="Calibri" w:eastAsia="Calibri" w:hAnsi="Calibri" w:cs="Calibri"/>
              </w:rPr>
              <w:t>Full Governors</w:t>
            </w:r>
          </w:p>
        </w:tc>
        <w:tc>
          <w:tcPr>
            <w:tcW w:w="2268" w:type="dxa"/>
            <w:shd w:val="clear" w:color="auto" w:fill="auto"/>
          </w:tcPr>
          <w:p w14:paraId="53603E09" w14:textId="77777777" w:rsidR="00311CD2" w:rsidRPr="003B7523" w:rsidRDefault="00311CD2" w:rsidP="004F7BC6">
            <w:pPr>
              <w:jc w:val="center"/>
              <w:rPr>
                <w:rFonts w:ascii="Calibri" w:eastAsia="Calibri" w:hAnsi="Calibri" w:cs="Calibri"/>
              </w:rPr>
            </w:pPr>
          </w:p>
        </w:tc>
      </w:tr>
      <w:tr w:rsidR="00311CD2" w:rsidRPr="003B7523" w14:paraId="23F5E06A" w14:textId="77777777" w:rsidTr="004F7BC6">
        <w:trPr>
          <w:trHeight w:val="270"/>
        </w:trPr>
        <w:tc>
          <w:tcPr>
            <w:tcW w:w="3827" w:type="dxa"/>
            <w:vMerge/>
            <w:shd w:val="clear" w:color="auto" w:fill="auto"/>
          </w:tcPr>
          <w:p w14:paraId="547232B1" w14:textId="77777777" w:rsidR="00311CD2" w:rsidRPr="003B7523" w:rsidRDefault="00311CD2" w:rsidP="004F7BC6">
            <w:pPr>
              <w:rPr>
                <w:rFonts w:ascii="Calibri" w:eastAsia="Calibri" w:hAnsi="Calibri" w:cs="Calibri"/>
              </w:rPr>
            </w:pPr>
          </w:p>
        </w:tc>
        <w:tc>
          <w:tcPr>
            <w:tcW w:w="3827" w:type="dxa"/>
            <w:shd w:val="clear" w:color="auto" w:fill="auto"/>
          </w:tcPr>
          <w:p w14:paraId="3C0F959B" w14:textId="77777777" w:rsidR="00311CD2" w:rsidRPr="003B7523" w:rsidRDefault="00311CD2" w:rsidP="004F7BC6">
            <w:pPr>
              <w:rPr>
                <w:rFonts w:ascii="Calibri" w:eastAsia="Calibri" w:hAnsi="Calibri" w:cs="Calibri"/>
              </w:rPr>
            </w:pPr>
            <w:r w:rsidRPr="003B7523">
              <w:rPr>
                <w:rFonts w:ascii="Calibri" w:eastAsia="Calibri" w:hAnsi="Calibri" w:cs="Calibri"/>
              </w:rPr>
              <w:t>Finance and General Purposes</w:t>
            </w:r>
          </w:p>
        </w:tc>
        <w:tc>
          <w:tcPr>
            <w:tcW w:w="2268" w:type="dxa"/>
            <w:shd w:val="clear" w:color="auto" w:fill="auto"/>
          </w:tcPr>
          <w:p w14:paraId="3CEB24F7" w14:textId="77777777" w:rsidR="00311CD2" w:rsidRPr="003B7523" w:rsidRDefault="00311CD2" w:rsidP="004F7BC6">
            <w:pPr>
              <w:jc w:val="both"/>
              <w:rPr>
                <w:rFonts w:ascii="Calibri" w:eastAsia="Calibri" w:hAnsi="Calibri" w:cs="Calibri"/>
              </w:rPr>
            </w:pPr>
          </w:p>
        </w:tc>
      </w:tr>
      <w:tr w:rsidR="00311CD2" w:rsidRPr="003B7523" w14:paraId="2DAF9D65" w14:textId="77777777" w:rsidTr="004F7BC6">
        <w:trPr>
          <w:trHeight w:val="220"/>
        </w:trPr>
        <w:tc>
          <w:tcPr>
            <w:tcW w:w="3827" w:type="dxa"/>
            <w:vMerge/>
            <w:shd w:val="clear" w:color="auto" w:fill="auto"/>
          </w:tcPr>
          <w:p w14:paraId="2AAEFD54" w14:textId="77777777" w:rsidR="00311CD2" w:rsidRPr="003B7523" w:rsidRDefault="00311CD2" w:rsidP="004F7BC6">
            <w:pPr>
              <w:rPr>
                <w:rFonts w:ascii="Calibri" w:eastAsia="Calibri" w:hAnsi="Calibri" w:cs="Calibri"/>
              </w:rPr>
            </w:pPr>
          </w:p>
        </w:tc>
        <w:tc>
          <w:tcPr>
            <w:tcW w:w="3827" w:type="dxa"/>
            <w:shd w:val="clear" w:color="auto" w:fill="auto"/>
          </w:tcPr>
          <w:p w14:paraId="1639498C" w14:textId="77777777" w:rsidR="00311CD2" w:rsidRPr="003B7523" w:rsidRDefault="00311CD2" w:rsidP="004F7BC6">
            <w:pPr>
              <w:rPr>
                <w:rFonts w:ascii="Calibri" w:eastAsia="Calibri" w:hAnsi="Calibri" w:cs="Calibri"/>
              </w:rPr>
            </w:pPr>
            <w:r w:rsidRPr="003B7523">
              <w:rPr>
                <w:rFonts w:ascii="Calibri" w:eastAsia="Calibri" w:hAnsi="Calibri" w:cs="Calibri"/>
              </w:rPr>
              <w:t>Teaching and Learning</w:t>
            </w:r>
          </w:p>
        </w:tc>
        <w:tc>
          <w:tcPr>
            <w:tcW w:w="2268" w:type="dxa"/>
            <w:shd w:val="clear" w:color="auto" w:fill="auto"/>
          </w:tcPr>
          <w:p w14:paraId="2EC74505" w14:textId="77777777" w:rsidR="00311CD2" w:rsidRPr="003B7523" w:rsidRDefault="00311CD2" w:rsidP="004F7BC6">
            <w:pPr>
              <w:jc w:val="center"/>
              <w:rPr>
                <w:rFonts w:ascii="Calibri" w:eastAsia="Calibri" w:hAnsi="Calibri" w:cs="Calibri"/>
              </w:rPr>
            </w:pPr>
            <w:r>
              <w:rPr>
                <w:rFonts w:ascii="Calibri" w:eastAsia="Calibri" w:hAnsi="Calibri" w:cs="Calibri"/>
              </w:rPr>
              <w:t>x</w:t>
            </w:r>
          </w:p>
        </w:tc>
      </w:tr>
      <w:tr w:rsidR="00311CD2" w:rsidRPr="003B7523" w14:paraId="6E33518A" w14:textId="77777777" w:rsidTr="004F7BC6">
        <w:tc>
          <w:tcPr>
            <w:tcW w:w="3827" w:type="dxa"/>
            <w:shd w:val="clear" w:color="auto" w:fill="auto"/>
          </w:tcPr>
          <w:p w14:paraId="4535F798" w14:textId="77777777" w:rsidR="00311CD2" w:rsidRPr="003B7523" w:rsidRDefault="00311CD2" w:rsidP="004F7BC6">
            <w:pPr>
              <w:rPr>
                <w:rFonts w:ascii="Calibri" w:eastAsia="Calibri" w:hAnsi="Calibri" w:cs="Calibri"/>
              </w:rPr>
            </w:pPr>
            <w:r w:rsidRPr="003B7523">
              <w:rPr>
                <w:rFonts w:ascii="Calibri" w:eastAsia="Calibri" w:hAnsi="Calibri" w:cs="Calibri"/>
              </w:rPr>
              <w:t>Signed on behalf of Governing Body by Chair of Committee:</w:t>
            </w:r>
          </w:p>
        </w:tc>
        <w:tc>
          <w:tcPr>
            <w:tcW w:w="3827" w:type="dxa"/>
            <w:shd w:val="clear" w:color="auto" w:fill="auto"/>
          </w:tcPr>
          <w:p w14:paraId="42685C22" w14:textId="77777777" w:rsidR="00311CD2" w:rsidRPr="003B7523" w:rsidRDefault="00311CD2" w:rsidP="004F7BC6">
            <w:pPr>
              <w:jc w:val="both"/>
              <w:rPr>
                <w:rFonts w:ascii="Calibri" w:eastAsia="Calibri" w:hAnsi="Calibri" w:cs="Calibri"/>
              </w:rPr>
            </w:pPr>
          </w:p>
        </w:tc>
        <w:tc>
          <w:tcPr>
            <w:tcW w:w="2268" w:type="dxa"/>
            <w:shd w:val="clear" w:color="auto" w:fill="auto"/>
          </w:tcPr>
          <w:p w14:paraId="38A35CFE" w14:textId="77777777" w:rsidR="00311CD2" w:rsidRPr="003B7523" w:rsidRDefault="00311CD2" w:rsidP="004F7BC6">
            <w:pPr>
              <w:jc w:val="both"/>
              <w:rPr>
                <w:rFonts w:ascii="Calibri" w:eastAsia="Calibri" w:hAnsi="Calibri" w:cs="Calibri"/>
              </w:rPr>
            </w:pPr>
          </w:p>
        </w:tc>
      </w:tr>
      <w:tr w:rsidR="00311CD2" w:rsidRPr="003B7523" w14:paraId="23F65FC2" w14:textId="77777777" w:rsidTr="004F7BC6">
        <w:tc>
          <w:tcPr>
            <w:tcW w:w="3827" w:type="dxa"/>
            <w:shd w:val="clear" w:color="auto" w:fill="auto"/>
          </w:tcPr>
          <w:p w14:paraId="41CC1019" w14:textId="77777777" w:rsidR="00311CD2" w:rsidRPr="003B7523" w:rsidRDefault="00311CD2" w:rsidP="004F7BC6">
            <w:pPr>
              <w:rPr>
                <w:rFonts w:ascii="Calibri" w:eastAsia="Calibri" w:hAnsi="Calibri" w:cs="Calibri"/>
              </w:rPr>
            </w:pPr>
            <w:r w:rsidRPr="003B7523">
              <w:rPr>
                <w:rFonts w:ascii="Calibri" w:eastAsia="Calibri" w:hAnsi="Calibri" w:cs="Calibri"/>
              </w:rPr>
              <w:t xml:space="preserve">Approved </w:t>
            </w:r>
          </w:p>
        </w:tc>
        <w:tc>
          <w:tcPr>
            <w:tcW w:w="3827" w:type="dxa"/>
            <w:shd w:val="clear" w:color="auto" w:fill="auto"/>
          </w:tcPr>
          <w:p w14:paraId="4C925763" w14:textId="77777777" w:rsidR="00311CD2" w:rsidRPr="003B7523" w:rsidRDefault="00311CD2" w:rsidP="004F7BC6">
            <w:pPr>
              <w:jc w:val="both"/>
              <w:rPr>
                <w:rFonts w:ascii="Calibri" w:eastAsia="Calibri" w:hAnsi="Calibri" w:cs="Calibri"/>
              </w:rPr>
            </w:pPr>
          </w:p>
        </w:tc>
        <w:tc>
          <w:tcPr>
            <w:tcW w:w="2268" w:type="dxa"/>
            <w:shd w:val="clear" w:color="auto" w:fill="auto"/>
          </w:tcPr>
          <w:p w14:paraId="252F55AC" w14:textId="77777777" w:rsidR="00311CD2" w:rsidRPr="003B7523" w:rsidRDefault="00311CD2" w:rsidP="004F7BC6">
            <w:pPr>
              <w:jc w:val="both"/>
              <w:rPr>
                <w:rFonts w:ascii="Calibri" w:eastAsia="Calibri" w:hAnsi="Calibri" w:cs="Calibri"/>
              </w:rPr>
            </w:pPr>
          </w:p>
        </w:tc>
      </w:tr>
      <w:tr w:rsidR="00311CD2" w:rsidRPr="003B7523" w14:paraId="2D036327" w14:textId="77777777" w:rsidTr="004F7BC6">
        <w:tc>
          <w:tcPr>
            <w:tcW w:w="3827" w:type="dxa"/>
            <w:shd w:val="clear" w:color="auto" w:fill="auto"/>
          </w:tcPr>
          <w:p w14:paraId="3DC458C3" w14:textId="77777777" w:rsidR="00311CD2" w:rsidRPr="003B7523" w:rsidRDefault="00311CD2" w:rsidP="004F7BC6">
            <w:pPr>
              <w:rPr>
                <w:rFonts w:ascii="Calibri" w:eastAsia="Calibri" w:hAnsi="Calibri" w:cs="Calibri"/>
              </w:rPr>
            </w:pPr>
            <w:r w:rsidRPr="003B7523">
              <w:rPr>
                <w:rFonts w:ascii="Calibri" w:eastAsia="Calibri" w:hAnsi="Calibri" w:cs="Calibri"/>
              </w:rPr>
              <w:t>Review</w:t>
            </w:r>
          </w:p>
        </w:tc>
        <w:tc>
          <w:tcPr>
            <w:tcW w:w="3827" w:type="dxa"/>
            <w:shd w:val="clear" w:color="auto" w:fill="auto"/>
          </w:tcPr>
          <w:p w14:paraId="308E0F07" w14:textId="7CC789BE" w:rsidR="00311CD2" w:rsidRPr="003B7523" w:rsidRDefault="00B36BE0" w:rsidP="004F7BC6">
            <w:pPr>
              <w:jc w:val="both"/>
              <w:rPr>
                <w:rFonts w:ascii="Calibri" w:eastAsia="Calibri" w:hAnsi="Calibri" w:cs="Calibri"/>
              </w:rPr>
            </w:pPr>
            <w:r>
              <w:rPr>
                <w:rFonts w:ascii="Calibri" w:eastAsia="Calibri" w:hAnsi="Calibri" w:cs="Calibri"/>
              </w:rPr>
              <w:t>September 2024</w:t>
            </w:r>
          </w:p>
        </w:tc>
        <w:tc>
          <w:tcPr>
            <w:tcW w:w="2268" w:type="dxa"/>
            <w:shd w:val="clear" w:color="auto" w:fill="auto"/>
          </w:tcPr>
          <w:p w14:paraId="54E33F62" w14:textId="77777777" w:rsidR="00311CD2" w:rsidRPr="003B7523" w:rsidRDefault="00311CD2" w:rsidP="004F7BC6">
            <w:pPr>
              <w:jc w:val="both"/>
              <w:rPr>
                <w:rFonts w:ascii="Calibri" w:eastAsia="Calibri" w:hAnsi="Calibri" w:cs="Calibri"/>
              </w:rPr>
            </w:pPr>
          </w:p>
        </w:tc>
      </w:tr>
    </w:tbl>
    <w:p w14:paraId="1233FED0" w14:textId="75FF8CC2" w:rsidR="00311CD2" w:rsidRDefault="00311CD2" w:rsidP="00FA68B0">
      <w:pPr>
        <w:autoSpaceDE w:val="0"/>
        <w:autoSpaceDN w:val="0"/>
        <w:adjustRightInd w:val="0"/>
        <w:spacing w:after="0" w:line="240" w:lineRule="auto"/>
        <w:jc w:val="center"/>
        <w:rPr>
          <w:rFonts w:cstheme="minorHAnsi"/>
          <w:b/>
          <w:bCs/>
          <w:sz w:val="24"/>
          <w:szCs w:val="24"/>
        </w:rPr>
      </w:pPr>
    </w:p>
    <w:p w14:paraId="67C7D427" w14:textId="16380695" w:rsidR="00311CD2" w:rsidRDefault="00311CD2" w:rsidP="00FA68B0">
      <w:pPr>
        <w:autoSpaceDE w:val="0"/>
        <w:autoSpaceDN w:val="0"/>
        <w:adjustRightInd w:val="0"/>
        <w:spacing w:after="0" w:line="240" w:lineRule="auto"/>
        <w:jc w:val="center"/>
        <w:rPr>
          <w:rFonts w:cstheme="minorHAnsi"/>
          <w:b/>
          <w:bCs/>
          <w:sz w:val="24"/>
          <w:szCs w:val="24"/>
        </w:rPr>
      </w:pPr>
    </w:p>
    <w:p w14:paraId="7E614377" w14:textId="4E8B7D49" w:rsidR="00311CD2" w:rsidRDefault="00311CD2" w:rsidP="00FA68B0">
      <w:pPr>
        <w:autoSpaceDE w:val="0"/>
        <w:autoSpaceDN w:val="0"/>
        <w:adjustRightInd w:val="0"/>
        <w:spacing w:after="0" w:line="240" w:lineRule="auto"/>
        <w:jc w:val="center"/>
        <w:rPr>
          <w:rFonts w:cstheme="minorHAnsi"/>
          <w:b/>
          <w:bCs/>
          <w:sz w:val="24"/>
          <w:szCs w:val="24"/>
        </w:rPr>
      </w:pPr>
    </w:p>
    <w:p w14:paraId="58523887" w14:textId="474519B9" w:rsidR="00311CD2" w:rsidRDefault="00311CD2" w:rsidP="00FA68B0">
      <w:pPr>
        <w:autoSpaceDE w:val="0"/>
        <w:autoSpaceDN w:val="0"/>
        <w:adjustRightInd w:val="0"/>
        <w:spacing w:after="0" w:line="240" w:lineRule="auto"/>
        <w:jc w:val="center"/>
        <w:rPr>
          <w:rFonts w:cstheme="minorHAnsi"/>
          <w:b/>
          <w:bCs/>
          <w:sz w:val="24"/>
          <w:szCs w:val="24"/>
        </w:rPr>
      </w:pPr>
    </w:p>
    <w:p w14:paraId="40F896E3" w14:textId="1FA67EB1" w:rsidR="00311CD2" w:rsidRDefault="00311CD2" w:rsidP="00FA68B0">
      <w:pPr>
        <w:autoSpaceDE w:val="0"/>
        <w:autoSpaceDN w:val="0"/>
        <w:adjustRightInd w:val="0"/>
        <w:spacing w:after="0" w:line="240" w:lineRule="auto"/>
        <w:jc w:val="center"/>
        <w:rPr>
          <w:rFonts w:cstheme="minorHAnsi"/>
          <w:b/>
          <w:bCs/>
          <w:sz w:val="24"/>
          <w:szCs w:val="24"/>
        </w:rPr>
      </w:pPr>
    </w:p>
    <w:p w14:paraId="51570DDD" w14:textId="1A1806B9" w:rsidR="00311CD2" w:rsidRDefault="00311CD2" w:rsidP="00FA68B0">
      <w:pPr>
        <w:autoSpaceDE w:val="0"/>
        <w:autoSpaceDN w:val="0"/>
        <w:adjustRightInd w:val="0"/>
        <w:spacing w:after="0" w:line="240" w:lineRule="auto"/>
        <w:jc w:val="center"/>
        <w:rPr>
          <w:rFonts w:cstheme="minorHAnsi"/>
          <w:b/>
          <w:bCs/>
          <w:sz w:val="24"/>
          <w:szCs w:val="24"/>
        </w:rPr>
      </w:pPr>
    </w:p>
    <w:p w14:paraId="26C6AFAA" w14:textId="5E9CDAD1" w:rsidR="00311CD2" w:rsidRDefault="00311CD2" w:rsidP="00FA68B0">
      <w:pPr>
        <w:autoSpaceDE w:val="0"/>
        <w:autoSpaceDN w:val="0"/>
        <w:adjustRightInd w:val="0"/>
        <w:spacing w:after="0" w:line="240" w:lineRule="auto"/>
        <w:jc w:val="center"/>
        <w:rPr>
          <w:rFonts w:cstheme="minorHAnsi"/>
          <w:b/>
          <w:bCs/>
          <w:sz w:val="24"/>
          <w:szCs w:val="24"/>
        </w:rPr>
      </w:pPr>
    </w:p>
    <w:p w14:paraId="42837E95" w14:textId="480437F1" w:rsidR="00311CD2" w:rsidRDefault="00311CD2" w:rsidP="00FA68B0">
      <w:pPr>
        <w:autoSpaceDE w:val="0"/>
        <w:autoSpaceDN w:val="0"/>
        <w:adjustRightInd w:val="0"/>
        <w:spacing w:after="0" w:line="240" w:lineRule="auto"/>
        <w:jc w:val="center"/>
        <w:rPr>
          <w:rFonts w:cstheme="minorHAnsi"/>
          <w:b/>
          <w:bCs/>
          <w:sz w:val="24"/>
          <w:szCs w:val="24"/>
        </w:rPr>
      </w:pPr>
    </w:p>
    <w:p w14:paraId="64E30040" w14:textId="3FE2F935" w:rsidR="00311CD2" w:rsidRDefault="00311CD2" w:rsidP="00FA68B0">
      <w:pPr>
        <w:autoSpaceDE w:val="0"/>
        <w:autoSpaceDN w:val="0"/>
        <w:adjustRightInd w:val="0"/>
        <w:spacing w:after="0" w:line="240" w:lineRule="auto"/>
        <w:jc w:val="center"/>
        <w:rPr>
          <w:rFonts w:cstheme="minorHAnsi"/>
          <w:b/>
          <w:bCs/>
          <w:sz w:val="24"/>
          <w:szCs w:val="24"/>
        </w:rPr>
      </w:pPr>
    </w:p>
    <w:p w14:paraId="017F30D0" w14:textId="4945A897" w:rsidR="00311CD2" w:rsidRDefault="00311CD2" w:rsidP="00FA68B0">
      <w:pPr>
        <w:autoSpaceDE w:val="0"/>
        <w:autoSpaceDN w:val="0"/>
        <w:adjustRightInd w:val="0"/>
        <w:spacing w:after="0" w:line="240" w:lineRule="auto"/>
        <w:jc w:val="center"/>
        <w:rPr>
          <w:rFonts w:cstheme="minorHAnsi"/>
          <w:b/>
          <w:bCs/>
          <w:sz w:val="24"/>
          <w:szCs w:val="24"/>
        </w:rPr>
      </w:pPr>
    </w:p>
    <w:p w14:paraId="10618D43" w14:textId="0AEB859B" w:rsidR="00311CD2" w:rsidRDefault="00311CD2" w:rsidP="00FA68B0">
      <w:pPr>
        <w:autoSpaceDE w:val="0"/>
        <w:autoSpaceDN w:val="0"/>
        <w:adjustRightInd w:val="0"/>
        <w:spacing w:after="0" w:line="240" w:lineRule="auto"/>
        <w:jc w:val="center"/>
        <w:rPr>
          <w:rFonts w:cstheme="minorHAnsi"/>
          <w:b/>
          <w:bCs/>
          <w:sz w:val="24"/>
          <w:szCs w:val="24"/>
        </w:rPr>
      </w:pPr>
    </w:p>
    <w:p w14:paraId="08714169" w14:textId="73E7D6CF" w:rsidR="00311CD2" w:rsidRDefault="00311CD2" w:rsidP="00FA68B0">
      <w:pPr>
        <w:autoSpaceDE w:val="0"/>
        <w:autoSpaceDN w:val="0"/>
        <w:adjustRightInd w:val="0"/>
        <w:spacing w:after="0" w:line="240" w:lineRule="auto"/>
        <w:jc w:val="center"/>
        <w:rPr>
          <w:rFonts w:cstheme="minorHAnsi"/>
          <w:b/>
          <w:bCs/>
          <w:sz w:val="24"/>
          <w:szCs w:val="24"/>
        </w:rPr>
      </w:pPr>
    </w:p>
    <w:p w14:paraId="2028BF48" w14:textId="7BA21F81" w:rsidR="00311CD2" w:rsidRDefault="00311CD2" w:rsidP="00FA68B0">
      <w:pPr>
        <w:autoSpaceDE w:val="0"/>
        <w:autoSpaceDN w:val="0"/>
        <w:adjustRightInd w:val="0"/>
        <w:spacing w:after="0" w:line="240" w:lineRule="auto"/>
        <w:jc w:val="center"/>
        <w:rPr>
          <w:rFonts w:cstheme="minorHAnsi"/>
          <w:b/>
          <w:bCs/>
          <w:sz w:val="24"/>
          <w:szCs w:val="24"/>
        </w:rPr>
      </w:pPr>
    </w:p>
    <w:p w14:paraId="159F84D0" w14:textId="20EEBC87" w:rsidR="00311CD2" w:rsidRDefault="00311CD2" w:rsidP="00FA68B0">
      <w:pPr>
        <w:autoSpaceDE w:val="0"/>
        <w:autoSpaceDN w:val="0"/>
        <w:adjustRightInd w:val="0"/>
        <w:spacing w:after="0" w:line="240" w:lineRule="auto"/>
        <w:jc w:val="center"/>
        <w:rPr>
          <w:rFonts w:cstheme="minorHAnsi"/>
          <w:b/>
          <w:bCs/>
          <w:sz w:val="24"/>
          <w:szCs w:val="24"/>
        </w:rPr>
      </w:pPr>
    </w:p>
    <w:p w14:paraId="01C3501A" w14:textId="1AF50FA0" w:rsidR="00311CD2" w:rsidRDefault="00311CD2" w:rsidP="00FA68B0">
      <w:pPr>
        <w:autoSpaceDE w:val="0"/>
        <w:autoSpaceDN w:val="0"/>
        <w:adjustRightInd w:val="0"/>
        <w:spacing w:after="0" w:line="240" w:lineRule="auto"/>
        <w:jc w:val="center"/>
        <w:rPr>
          <w:rFonts w:cstheme="minorHAnsi"/>
          <w:b/>
          <w:bCs/>
          <w:sz w:val="24"/>
          <w:szCs w:val="24"/>
        </w:rPr>
      </w:pPr>
    </w:p>
    <w:p w14:paraId="466529F7" w14:textId="6989C6D3" w:rsidR="00311CD2" w:rsidRDefault="00311CD2" w:rsidP="00FA68B0">
      <w:pPr>
        <w:autoSpaceDE w:val="0"/>
        <w:autoSpaceDN w:val="0"/>
        <w:adjustRightInd w:val="0"/>
        <w:spacing w:after="0" w:line="240" w:lineRule="auto"/>
        <w:jc w:val="center"/>
        <w:rPr>
          <w:rFonts w:cstheme="minorHAnsi"/>
          <w:b/>
          <w:bCs/>
          <w:sz w:val="24"/>
          <w:szCs w:val="24"/>
        </w:rPr>
      </w:pPr>
    </w:p>
    <w:p w14:paraId="659D745A" w14:textId="00E59938" w:rsidR="00311CD2" w:rsidRDefault="00311CD2" w:rsidP="00FA68B0">
      <w:pPr>
        <w:autoSpaceDE w:val="0"/>
        <w:autoSpaceDN w:val="0"/>
        <w:adjustRightInd w:val="0"/>
        <w:spacing w:after="0" w:line="240" w:lineRule="auto"/>
        <w:jc w:val="center"/>
        <w:rPr>
          <w:rFonts w:cstheme="minorHAnsi"/>
          <w:b/>
          <w:bCs/>
          <w:sz w:val="24"/>
          <w:szCs w:val="24"/>
        </w:rPr>
      </w:pPr>
    </w:p>
    <w:p w14:paraId="0333B105" w14:textId="192C1DD2" w:rsidR="00311CD2" w:rsidRDefault="00311CD2" w:rsidP="00FA68B0">
      <w:pPr>
        <w:autoSpaceDE w:val="0"/>
        <w:autoSpaceDN w:val="0"/>
        <w:adjustRightInd w:val="0"/>
        <w:spacing w:after="0" w:line="240" w:lineRule="auto"/>
        <w:jc w:val="center"/>
        <w:rPr>
          <w:rFonts w:cstheme="minorHAnsi"/>
          <w:b/>
          <w:bCs/>
          <w:sz w:val="24"/>
          <w:szCs w:val="24"/>
        </w:rPr>
      </w:pPr>
    </w:p>
    <w:p w14:paraId="4C80AE65" w14:textId="4C8712F3" w:rsidR="00311CD2" w:rsidRDefault="00311CD2" w:rsidP="00FA68B0">
      <w:pPr>
        <w:autoSpaceDE w:val="0"/>
        <w:autoSpaceDN w:val="0"/>
        <w:adjustRightInd w:val="0"/>
        <w:spacing w:after="0" w:line="240" w:lineRule="auto"/>
        <w:jc w:val="center"/>
        <w:rPr>
          <w:rFonts w:cstheme="minorHAnsi"/>
          <w:b/>
          <w:bCs/>
          <w:sz w:val="24"/>
          <w:szCs w:val="24"/>
        </w:rPr>
      </w:pPr>
    </w:p>
    <w:p w14:paraId="74EECE57" w14:textId="10B1E7B4" w:rsidR="00311CD2" w:rsidRDefault="00311CD2" w:rsidP="00FA68B0">
      <w:pPr>
        <w:autoSpaceDE w:val="0"/>
        <w:autoSpaceDN w:val="0"/>
        <w:adjustRightInd w:val="0"/>
        <w:spacing w:after="0" w:line="240" w:lineRule="auto"/>
        <w:jc w:val="center"/>
        <w:rPr>
          <w:rFonts w:cstheme="minorHAnsi"/>
          <w:b/>
          <w:bCs/>
          <w:sz w:val="24"/>
          <w:szCs w:val="24"/>
        </w:rPr>
      </w:pPr>
    </w:p>
    <w:p w14:paraId="1412A103" w14:textId="31B9781D" w:rsidR="00311CD2" w:rsidRDefault="00311CD2" w:rsidP="00FA68B0">
      <w:pPr>
        <w:autoSpaceDE w:val="0"/>
        <w:autoSpaceDN w:val="0"/>
        <w:adjustRightInd w:val="0"/>
        <w:spacing w:after="0" w:line="240" w:lineRule="auto"/>
        <w:jc w:val="center"/>
        <w:rPr>
          <w:rFonts w:cstheme="minorHAnsi"/>
          <w:b/>
          <w:bCs/>
          <w:sz w:val="24"/>
          <w:szCs w:val="24"/>
        </w:rPr>
      </w:pPr>
    </w:p>
    <w:p w14:paraId="3341CFC5" w14:textId="5A2C0B08" w:rsidR="00311CD2" w:rsidRDefault="00311CD2" w:rsidP="00FA68B0">
      <w:pPr>
        <w:autoSpaceDE w:val="0"/>
        <w:autoSpaceDN w:val="0"/>
        <w:adjustRightInd w:val="0"/>
        <w:spacing w:after="0" w:line="240" w:lineRule="auto"/>
        <w:jc w:val="center"/>
        <w:rPr>
          <w:rFonts w:cstheme="minorHAnsi"/>
          <w:b/>
          <w:bCs/>
          <w:sz w:val="24"/>
          <w:szCs w:val="24"/>
        </w:rPr>
      </w:pPr>
    </w:p>
    <w:p w14:paraId="66B026F1" w14:textId="5AC9F7DE" w:rsidR="00311CD2" w:rsidRDefault="00311CD2" w:rsidP="00FA68B0">
      <w:pPr>
        <w:autoSpaceDE w:val="0"/>
        <w:autoSpaceDN w:val="0"/>
        <w:adjustRightInd w:val="0"/>
        <w:spacing w:after="0" w:line="240" w:lineRule="auto"/>
        <w:jc w:val="center"/>
        <w:rPr>
          <w:rFonts w:cstheme="minorHAnsi"/>
          <w:b/>
          <w:bCs/>
          <w:sz w:val="24"/>
          <w:szCs w:val="24"/>
        </w:rPr>
      </w:pPr>
    </w:p>
    <w:p w14:paraId="1136D60B" w14:textId="10B77DED" w:rsidR="00311CD2" w:rsidRDefault="00311CD2" w:rsidP="00FA68B0">
      <w:pPr>
        <w:autoSpaceDE w:val="0"/>
        <w:autoSpaceDN w:val="0"/>
        <w:adjustRightInd w:val="0"/>
        <w:spacing w:after="0" w:line="240" w:lineRule="auto"/>
        <w:jc w:val="center"/>
        <w:rPr>
          <w:rFonts w:cstheme="minorHAnsi"/>
          <w:b/>
          <w:bCs/>
          <w:sz w:val="24"/>
          <w:szCs w:val="24"/>
        </w:rPr>
      </w:pPr>
    </w:p>
    <w:p w14:paraId="6A669E8C" w14:textId="6CF8568D" w:rsidR="00311CD2" w:rsidRDefault="00311CD2" w:rsidP="00FA68B0">
      <w:pPr>
        <w:autoSpaceDE w:val="0"/>
        <w:autoSpaceDN w:val="0"/>
        <w:adjustRightInd w:val="0"/>
        <w:spacing w:after="0" w:line="240" w:lineRule="auto"/>
        <w:jc w:val="center"/>
        <w:rPr>
          <w:rFonts w:cstheme="minorHAnsi"/>
          <w:b/>
          <w:bCs/>
          <w:sz w:val="24"/>
          <w:szCs w:val="24"/>
        </w:rPr>
      </w:pPr>
    </w:p>
    <w:p w14:paraId="0E1D4295" w14:textId="352E68AD" w:rsidR="00311CD2" w:rsidRDefault="00311CD2" w:rsidP="00FA68B0">
      <w:pPr>
        <w:autoSpaceDE w:val="0"/>
        <w:autoSpaceDN w:val="0"/>
        <w:adjustRightInd w:val="0"/>
        <w:spacing w:after="0" w:line="240" w:lineRule="auto"/>
        <w:jc w:val="center"/>
        <w:rPr>
          <w:rFonts w:cstheme="minorHAnsi"/>
          <w:b/>
          <w:bCs/>
          <w:sz w:val="24"/>
          <w:szCs w:val="24"/>
        </w:rPr>
      </w:pPr>
    </w:p>
    <w:p w14:paraId="5072743C" w14:textId="4ED10BF8" w:rsidR="00311CD2" w:rsidRDefault="00311CD2" w:rsidP="00FA68B0">
      <w:pPr>
        <w:autoSpaceDE w:val="0"/>
        <w:autoSpaceDN w:val="0"/>
        <w:adjustRightInd w:val="0"/>
        <w:spacing w:after="0" w:line="240" w:lineRule="auto"/>
        <w:jc w:val="center"/>
        <w:rPr>
          <w:rFonts w:cstheme="minorHAnsi"/>
          <w:b/>
          <w:bCs/>
          <w:sz w:val="24"/>
          <w:szCs w:val="24"/>
        </w:rPr>
      </w:pPr>
    </w:p>
    <w:p w14:paraId="44C500FC" w14:textId="08FC2472" w:rsidR="00311CD2" w:rsidRDefault="00311CD2" w:rsidP="00FA68B0">
      <w:pPr>
        <w:autoSpaceDE w:val="0"/>
        <w:autoSpaceDN w:val="0"/>
        <w:adjustRightInd w:val="0"/>
        <w:spacing w:after="0" w:line="240" w:lineRule="auto"/>
        <w:jc w:val="center"/>
        <w:rPr>
          <w:rFonts w:cstheme="minorHAnsi"/>
          <w:b/>
          <w:bCs/>
          <w:sz w:val="24"/>
          <w:szCs w:val="24"/>
        </w:rPr>
      </w:pPr>
    </w:p>
    <w:p w14:paraId="755AF648" w14:textId="309AE59C" w:rsidR="00311CD2" w:rsidRPr="00150ACE" w:rsidRDefault="00311CD2" w:rsidP="00FA68B0">
      <w:pPr>
        <w:autoSpaceDE w:val="0"/>
        <w:autoSpaceDN w:val="0"/>
        <w:adjustRightInd w:val="0"/>
        <w:spacing w:after="0" w:line="240" w:lineRule="auto"/>
        <w:jc w:val="center"/>
        <w:rPr>
          <w:rFonts w:cstheme="minorHAnsi"/>
          <w:b/>
          <w:bCs/>
          <w:sz w:val="24"/>
          <w:szCs w:val="24"/>
        </w:rPr>
      </w:pPr>
    </w:p>
    <w:p w14:paraId="0282893D" w14:textId="77777777" w:rsidR="002C6614" w:rsidRPr="00150ACE" w:rsidRDefault="002C6614" w:rsidP="00FA68B0">
      <w:pPr>
        <w:autoSpaceDE w:val="0"/>
        <w:autoSpaceDN w:val="0"/>
        <w:adjustRightInd w:val="0"/>
        <w:spacing w:after="0" w:line="240" w:lineRule="auto"/>
        <w:jc w:val="center"/>
        <w:rPr>
          <w:rFonts w:cstheme="minorHAnsi"/>
          <w:b/>
          <w:bCs/>
          <w:sz w:val="24"/>
          <w:szCs w:val="24"/>
        </w:rPr>
      </w:pPr>
    </w:p>
    <w:p w14:paraId="64D7A27A" w14:textId="41676BBC" w:rsidR="00D0737B" w:rsidRDefault="00D0737B" w:rsidP="00F1293C">
      <w:pPr>
        <w:autoSpaceDE w:val="0"/>
        <w:autoSpaceDN w:val="0"/>
        <w:adjustRightInd w:val="0"/>
        <w:spacing w:after="0" w:line="240" w:lineRule="auto"/>
        <w:rPr>
          <w:rFonts w:cstheme="minorHAnsi"/>
          <w:b/>
          <w:bCs/>
          <w:sz w:val="24"/>
          <w:szCs w:val="24"/>
        </w:rPr>
      </w:pPr>
      <w:r w:rsidRPr="00150ACE">
        <w:rPr>
          <w:rFonts w:cstheme="minorHAnsi"/>
          <w:b/>
          <w:bCs/>
          <w:sz w:val="24"/>
          <w:szCs w:val="24"/>
        </w:rPr>
        <w:lastRenderedPageBreak/>
        <w:t>Intent</w:t>
      </w:r>
    </w:p>
    <w:p w14:paraId="379CF1E0" w14:textId="77777777" w:rsidR="00311CD2" w:rsidRPr="00150ACE" w:rsidRDefault="00311CD2" w:rsidP="00F1293C">
      <w:pPr>
        <w:autoSpaceDE w:val="0"/>
        <w:autoSpaceDN w:val="0"/>
        <w:adjustRightInd w:val="0"/>
        <w:spacing w:after="0" w:line="240" w:lineRule="auto"/>
        <w:rPr>
          <w:rFonts w:cstheme="minorHAnsi"/>
          <w:bCs/>
          <w:i/>
          <w:sz w:val="24"/>
          <w:szCs w:val="24"/>
        </w:rPr>
      </w:pPr>
    </w:p>
    <w:p w14:paraId="3F8120CD" w14:textId="0E941D10" w:rsidR="002C6614" w:rsidRPr="00313BCE" w:rsidRDefault="00F1293C" w:rsidP="00F1293C">
      <w:pPr>
        <w:autoSpaceDE w:val="0"/>
        <w:autoSpaceDN w:val="0"/>
        <w:adjustRightInd w:val="0"/>
        <w:spacing w:after="0" w:line="240" w:lineRule="auto"/>
        <w:rPr>
          <w:rFonts w:cstheme="minorHAnsi"/>
          <w:bCs/>
          <w:sz w:val="24"/>
          <w:szCs w:val="24"/>
        </w:rPr>
      </w:pPr>
      <w:r w:rsidRPr="00150ACE">
        <w:rPr>
          <w:rFonts w:cstheme="minorHAnsi"/>
          <w:bCs/>
          <w:i/>
          <w:sz w:val="24"/>
          <w:szCs w:val="24"/>
        </w:rPr>
        <w:t xml:space="preserve">At Wibsey Primary School </w:t>
      </w:r>
      <w:r w:rsidRPr="00313BCE">
        <w:rPr>
          <w:rFonts w:cstheme="minorHAnsi"/>
          <w:bCs/>
          <w:i/>
          <w:sz w:val="24"/>
          <w:szCs w:val="24"/>
        </w:rPr>
        <w:t>we</w:t>
      </w:r>
      <w:r w:rsidR="000A08EF" w:rsidRPr="00313BCE">
        <w:rPr>
          <w:rFonts w:cstheme="minorHAnsi"/>
          <w:bCs/>
          <w:i/>
          <w:sz w:val="24"/>
          <w:szCs w:val="24"/>
        </w:rPr>
        <w:t xml:space="preserve"> </w:t>
      </w:r>
      <w:r w:rsidR="00D0737B" w:rsidRPr="00313BCE">
        <w:rPr>
          <w:rFonts w:cstheme="minorHAnsi"/>
          <w:bCs/>
          <w:i/>
          <w:sz w:val="24"/>
          <w:szCs w:val="24"/>
        </w:rPr>
        <w:t xml:space="preserve">see Art and Design as an important part of the children’s entitlement to a broad and balanced curriculum. </w:t>
      </w:r>
      <w:r w:rsidR="00D91ABC" w:rsidRPr="00313BCE">
        <w:rPr>
          <w:rFonts w:cstheme="minorHAnsi"/>
          <w:bCs/>
          <w:i/>
          <w:sz w:val="24"/>
          <w:szCs w:val="24"/>
        </w:rPr>
        <w:t>We</w:t>
      </w:r>
      <w:r w:rsidRPr="00313BCE">
        <w:rPr>
          <w:rFonts w:cstheme="minorHAnsi"/>
          <w:bCs/>
          <w:i/>
          <w:sz w:val="24"/>
          <w:szCs w:val="24"/>
        </w:rPr>
        <w:t xml:space="preserve"> believe that Art allows children to explore, build on and record their own creative and imaginative ideas. </w:t>
      </w:r>
      <w:r w:rsidR="00311CD2" w:rsidRPr="00313BCE">
        <w:rPr>
          <w:rFonts w:cstheme="minorHAnsi"/>
          <w:bCs/>
          <w:i/>
          <w:sz w:val="24"/>
          <w:szCs w:val="24"/>
        </w:rPr>
        <w:t>Creativity</w:t>
      </w:r>
      <w:r w:rsidRPr="00313BCE">
        <w:rPr>
          <w:rFonts w:cstheme="minorHAnsi"/>
          <w:bCs/>
          <w:i/>
          <w:sz w:val="24"/>
          <w:szCs w:val="24"/>
        </w:rPr>
        <w:t xml:space="preserve"> allows children to express their feelings and ideas, both as a means of self-expression and to communicate to others</w:t>
      </w:r>
      <w:r w:rsidRPr="00313BCE">
        <w:rPr>
          <w:rFonts w:cstheme="minorHAnsi"/>
          <w:bCs/>
          <w:sz w:val="24"/>
          <w:szCs w:val="24"/>
        </w:rPr>
        <w:t>. ​</w:t>
      </w:r>
    </w:p>
    <w:p w14:paraId="57D43A54" w14:textId="77777777" w:rsidR="00B70B98" w:rsidRPr="00313BCE" w:rsidRDefault="00B70B98" w:rsidP="00F1293C">
      <w:pPr>
        <w:autoSpaceDE w:val="0"/>
        <w:autoSpaceDN w:val="0"/>
        <w:adjustRightInd w:val="0"/>
        <w:spacing w:after="0" w:line="240" w:lineRule="auto"/>
        <w:rPr>
          <w:rFonts w:cstheme="minorHAnsi"/>
          <w:bCs/>
          <w:sz w:val="24"/>
          <w:szCs w:val="24"/>
        </w:rPr>
      </w:pPr>
    </w:p>
    <w:p w14:paraId="03CE8AE7" w14:textId="77777777" w:rsidR="00D91ABC" w:rsidRPr="00313BCE" w:rsidRDefault="00D91ABC" w:rsidP="00D91ABC">
      <w:pPr>
        <w:autoSpaceDE w:val="0"/>
        <w:autoSpaceDN w:val="0"/>
        <w:adjustRightInd w:val="0"/>
        <w:spacing w:after="0" w:line="240" w:lineRule="auto"/>
        <w:rPr>
          <w:rFonts w:eastAsia="ComicSansMS-Identity-H" w:cstheme="minorHAnsi"/>
          <w:b/>
          <w:sz w:val="24"/>
          <w:szCs w:val="24"/>
        </w:rPr>
      </w:pPr>
      <w:r w:rsidRPr="00313BCE">
        <w:rPr>
          <w:rFonts w:eastAsia="ComicSansMS-Identity-H" w:cstheme="minorHAnsi"/>
          <w:b/>
          <w:sz w:val="24"/>
          <w:szCs w:val="24"/>
        </w:rPr>
        <w:t>National Curriculum aims and objectives</w:t>
      </w:r>
    </w:p>
    <w:p w14:paraId="25B35FFD" w14:textId="77777777" w:rsidR="00D91ABC" w:rsidRPr="00313BCE" w:rsidRDefault="00D91ABC" w:rsidP="00D91ABC">
      <w:pPr>
        <w:autoSpaceDE w:val="0"/>
        <w:autoSpaceDN w:val="0"/>
        <w:adjustRightInd w:val="0"/>
        <w:spacing w:after="0" w:line="240" w:lineRule="auto"/>
        <w:rPr>
          <w:rFonts w:eastAsia="ComicSansMS-Identity-H" w:cstheme="minorHAnsi"/>
          <w:b/>
          <w:sz w:val="24"/>
          <w:szCs w:val="24"/>
        </w:rPr>
      </w:pPr>
    </w:p>
    <w:p w14:paraId="6D763CDB" w14:textId="77777777" w:rsidR="00D91ABC" w:rsidRPr="00313BCE" w:rsidRDefault="00D91ABC" w:rsidP="00D91ABC">
      <w:pPr>
        <w:autoSpaceDE w:val="0"/>
        <w:autoSpaceDN w:val="0"/>
        <w:adjustRightInd w:val="0"/>
        <w:spacing w:after="0" w:line="240" w:lineRule="auto"/>
        <w:rPr>
          <w:rFonts w:eastAsia="ComicSansMS-Identity-H" w:cstheme="minorHAnsi"/>
          <w:b/>
          <w:sz w:val="24"/>
          <w:szCs w:val="24"/>
        </w:rPr>
      </w:pPr>
      <w:r w:rsidRPr="00313BCE">
        <w:rPr>
          <w:rFonts w:eastAsia="ComicSansMS-Identity-H" w:cstheme="minorHAnsi"/>
          <w:b/>
          <w:sz w:val="24"/>
          <w:szCs w:val="24"/>
        </w:rPr>
        <w:t>Key Stage one</w:t>
      </w:r>
    </w:p>
    <w:p w14:paraId="6C09967E"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r w:rsidRPr="00313BCE">
        <w:rPr>
          <w:rFonts w:eastAsia="ComicSansMS-Identity-H" w:cstheme="minorHAnsi"/>
          <w:b/>
          <w:sz w:val="24"/>
          <w:szCs w:val="24"/>
        </w:rPr>
        <w:t>Aims</w:t>
      </w:r>
    </w:p>
    <w:p w14:paraId="46DF4035" w14:textId="77777777" w:rsidR="00D91ABC" w:rsidRPr="00150ACE" w:rsidRDefault="00D91ABC" w:rsidP="00D91ABC">
      <w:p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Pupils should be taught:</w:t>
      </w:r>
    </w:p>
    <w:p w14:paraId="7DAF0266"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p>
    <w:p w14:paraId="3DFBF865" w14:textId="77777777" w:rsidR="00D91ABC" w:rsidRPr="00150ACE" w:rsidRDefault="00D91ABC" w:rsidP="00D91ABC">
      <w:pPr>
        <w:pStyle w:val="ListParagraph"/>
        <w:numPr>
          <w:ilvl w:val="0"/>
          <w:numId w:val="7"/>
        </w:numPr>
        <w:rPr>
          <w:rFonts w:eastAsia="ComicSansMS-Identity-H" w:cstheme="minorHAnsi"/>
          <w:sz w:val="24"/>
          <w:szCs w:val="24"/>
        </w:rPr>
      </w:pPr>
      <w:r w:rsidRPr="00150ACE">
        <w:rPr>
          <w:rFonts w:eastAsia="ComicSansMS-Identity-H" w:cstheme="minorHAnsi"/>
          <w:sz w:val="24"/>
          <w:szCs w:val="24"/>
        </w:rPr>
        <w:t xml:space="preserve">to use a range of materials to design and make products </w:t>
      </w:r>
    </w:p>
    <w:p w14:paraId="0674FF8E" w14:textId="77777777" w:rsidR="00D91ABC" w:rsidRPr="00150ACE" w:rsidRDefault="00D91ABC" w:rsidP="00D91ABC">
      <w:pPr>
        <w:pStyle w:val="ListParagraph"/>
        <w:numPr>
          <w:ilvl w:val="0"/>
          <w:numId w:val="7"/>
        </w:numPr>
        <w:rPr>
          <w:rFonts w:eastAsia="ComicSansMS-Identity-H" w:cstheme="minorHAnsi"/>
          <w:sz w:val="24"/>
          <w:szCs w:val="24"/>
        </w:rPr>
      </w:pPr>
      <w:r w:rsidRPr="00150ACE">
        <w:rPr>
          <w:rFonts w:eastAsia="ComicSansMS-Identity-H" w:cstheme="minorHAnsi"/>
          <w:sz w:val="24"/>
          <w:szCs w:val="24"/>
        </w:rPr>
        <w:t>to use drawing, painting and sculpture to share their ideas, experiences and imagination</w:t>
      </w:r>
    </w:p>
    <w:p w14:paraId="517C9B4A" w14:textId="77777777" w:rsidR="00D91ABC" w:rsidRPr="00150ACE" w:rsidRDefault="00D91ABC" w:rsidP="00D91ABC">
      <w:pPr>
        <w:pStyle w:val="ListParagraph"/>
        <w:numPr>
          <w:ilvl w:val="0"/>
          <w:numId w:val="7"/>
        </w:numPr>
        <w:rPr>
          <w:rFonts w:eastAsia="ComicSansMS-Identity-H" w:cstheme="minorHAnsi"/>
          <w:sz w:val="24"/>
          <w:szCs w:val="24"/>
        </w:rPr>
      </w:pPr>
      <w:r w:rsidRPr="00150ACE">
        <w:rPr>
          <w:rFonts w:eastAsia="ComicSansMS-Identity-H" w:cstheme="minorHAnsi"/>
          <w:sz w:val="24"/>
          <w:szCs w:val="24"/>
        </w:rPr>
        <w:t>to develop techniques in using colour, pattern, texture, line, shape, form and space using clay and printing to a large scale and in 3D</w:t>
      </w:r>
    </w:p>
    <w:p w14:paraId="345E4245" w14:textId="77777777" w:rsidR="00D91ABC" w:rsidRPr="00150ACE" w:rsidRDefault="00D91ABC" w:rsidP="00D91ABC">
      <w:pPr>
        <w:pStyle w:val="ListParagraph"/>
        <w:numPr>
          <w:ilvl w:val="0"/>
          <w:numId w:val="7"/>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about the work of a range of artists, craftsmen and designers, describing the differences and similarities between different practices and disciplines, and making links to their own work.</w:t>
      </w:r>
    </w:p>
    <w:p w14:paraId="1F21297C"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p>
    <w:p w14:paraId="56413A69"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r w:rsidRPr="00150ACE">
        <w:rPr>
          <w:rFonts w:eastAsia="ComicSansMS-Identity-H" w:cstheme="minorHAnsi"/>
          <w:b/>
          <w:sz w:val="24"/>
          <w:szCs w:val="24"/>
        </w:rPr>
        <w:t>Keys Stage two</w:t>
      </w:r>
    </w:p>
    <w:p w14:paraId="1F6AA91C"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r w:rsidRPr="00150ACE">
        <w:rPr>
          <w:rFonts w:eastAsia="ComicSansMS-Identity-H" w:cstheme="minorHAnsi"/>
          <w:b/>
          <w:sz w:val="24"/>
          <w:szCs w:val="24"/>
        </w:rPr>
        <w:t>Aims</w:t>
      </w:r>
    </w:p>
    <w:p w14:paraId="59E65E47" w14:textId="77777777" w:rsidR="00D91ABC" w:rsidRPr="00150ACE" w:rsidRDefault="00D91ABC" w:rsidP="00D91ABC">
      <w:pPr>
        <w:pStyle w:val="NormalWeb"/>
        <w:spacing w:before="0" w:beforeAutospacing="0" w:after="0" w:afterAutospacing="0"/>
        <w:rPr>
          <w:rFonts w:asciiTheme="minorHAnsi" w:eastAsiaTheme="minorEastAsia" w:hAnsiTheme="minorHAnsi" w:cstheme="minorHAnsi"/>
          <w:color w:val="000000" w:themeColor="dark1"/>
          <w:kern w:val="24"/>
        </w:rPr>
      </w:pPr>
      <w:r w:rsidRPr="00150ACE">
        <w:rPr>
          <w:rFonts w:asciiTheme="minorHAnsi" w:eastAsiaTheme="minorEastAsia" w:hAnsiTheme="minorHAnsi" w:cstheme="minorHAnsi"/>
          <w:color w:val="000000" w:themeColor="dark1"/>
          <w:kern w:val="24"/>
        </w:rPr>
        <w:t xml:space="preserve">Pupils should be taught to develop their techniques, including their control and their use of materials, with experimentation and an increasing awareness of different kinds of art, craft and design. </w:t>
      </w:r>
    </w:p>
    <w:p w14:paraId="75BBB217" w14:textId="77777777" w:rsidR="00D91ABC" w:rsidRPr="00150ACE" w:rsidRDefault="00D91ABC" w:rsidP="00D91ABC">
      <w:pPr>
        <w:pStyle w:val="NormalWeb"/>
        <w:spacing w:before="0" w:beforeAutospacing="0" w:after="0" w:afterAutospacing="0"/>
        <w:rPr>
          <w:rFonts w:asciiTheme="minorHAnsi" w:eastAsiaTheme="minorEastAsia" w:hAnsiTheme="minorHAnsi" w:cstheme="minorHAnsi"/>
          <w:color w:val="000000" w:themeColor="dark1"/>
          <w:kern w:val="24"/>
        </w:rPr>
      </w:pPr>
    </w:p>
    <w:p w14:paraId="3CAC1690" w14:textId="77777777" w:rsidR="00D91ABC" w:rsidRPr="00150ACE" w:rsidRDefault="00D91ABC" w:rsidP="00D91ABC">
      <w:pPr>
        <w:pStyle w:val="NormalWeb"/>
        <w:spacing w:before="0" w:beforeAutospacing="0" w:after="0" w:afterAutospacing="0"/>
        <w:rPr>
          <w:rFonts w:asciiTheme="minorHAnsi" w:eastAsiaTheme="minorEastAsia" w:hAnsiTheme="minorHAnsi" w:cstheme="minorHAnsi"/>
          <w:color w:val="000000" w:themeColor="dark1"/>
          <w:kern w:val="24"/>
        </w:rPr>
      </w:pPr>
      <w:r w:rsidRPr="00150ACE">
        <w:rPr>
          <w:rFonts w:asciiTheme="minorHAnsi" w:eastAsiaTheme="minorEastAsia" w:hAnsiTheme="minorHAnsi" w:cstheme="minorHAnsi"/>
          <w:color w:val="000000" w:themeColor="dark1"/>
          <w:kern w:val="24"/>
        </w:rPr>
        <w:t xml:space="preserve">Pupils should be taught: </w:t>
      </w:r>
    </w:p>
    <w:p w14:paraId="30EA760B" w14:textId="77777777" w:rsidR="00D91ABC" w:rsidRPr="00150ACE" w:rsidRDefault="00D91ABC" w:rsidP="00D91ABC">
      <w:pPr>
        <w:pStyle w:val="NormalWeb"/>
        <w:spacing w:before="0" w:beforeAutospacing="0" w:after="0" w:afterAutospacing="0"/>
        <w:rPr>
          <w:rFonts w:asciiTheme="minorHAnsi" w:eastAsia="ComicSansMS-Identity-H" w:hAnsiTheme="minorHAnsi" w:cstheme="minorHAnsi"/>
          <w:b/>
        </w:rPr>
      </w:pPr>
    </w:p>
    <w:p w14:paraId="2DBF54C5" w14:textId="77777777" w:rsidR="00D91ABC" w:rsidRPr="00150ACE" w:rsidRDefault="00D91ABC" w:rsidP="00D91ABC">
      <w:pPr>
        <w:pStyle w:val="ListParagraph"/>
        <w:numPr>
          <w:ilvl w:val="0"/>
          <w:numId w:val="8"/>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 xml:space="preserve">to create sketch books to record their observations and use them to review and revisit ideas, and collect visual material to help them to develop their ideas </w:t>
      </w:r>
    </w:p>
    <w:p w14:paraId="2023DC11" w14:textId="77777777" w:rsidR="00D91ABC" w:rsidRPr="00150ACE" w:rsidRDefault="00D91ABC" w:rsidP="00D91ABC">
      <w:pPr>
        <w:pStyle w:val="ListParagraph"/>
        <w:numPr>
          <w:ilvl w:val="0"/>
          <w:numId w:val="8"/>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 xml:space="preserve">to improve their mastery of techniques, such as drawing, painting and sculpture with materials (e.g. pencil, charcoal, paint, clay) </w:t>
      </w:r>
    </w:p>
    <w:p w14:paraId="1ABE2B21" w14:textId="77777777" w:rsidR="00D91ABC" w:rsidRPr="00150ACE" w:rsidRDefault="00D91ABC" w:rsidP="00D91ABC">
      <w:pPr>
        <w:pStyle w:val="ListParagraph"/>
        <w:numPr>
          <w:ilvl w:val="0"/>
          <w:numId w:val="8"/>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about the greatest artists, architects and designers in history.</w:t>
      </w:r>
    </w:p>
    <w:p w14:paraId="0C895840" w14:textId="77777777" w:rsidR="00D91ABC" w:rsidRPr="00150ACE" w:rsidRDefault="00D91ABC" w:rsidP="00D91ABC">
      <w:pPr>
        <w:autoSpaceDE w:val="0"/>
        <w:autoSpaceDN w:val="0"/>
        <w:adjustRightInd w:val="0"/>
        <w:spacing w:after="0" w:line="240" w:lineRule="auto"/>
        <w:rPr>
          <w:rFonts w:eastAsia="ComicSansMS-Identity-H" w:cstheme="minorHAnsi"/>
          <w:sz w:val="24"/>
          <w:szCs w:val="24"/>
        </w:rPr>
      </w:pPr>
    </w:p>
    <w:p w14:paraId="0C0B38C4" w14:textId="77777777" w:rsidR="00D91ABC" w:rsidRPr="00150ACE" w:rsidRDefault="00D91ABC" w:rsidP="00D91ABC">
      <w:pPr>
        <w:autoSpaceDE w:val="0"/>
        <w:autoSpaceDN w:val="0"/>
        <w:adjustRightInd w:val="0"/>
        <w:spacing w:after="0" w:line="240" w:lineRule="auto"/>
        <w:rPr>
          <w:rFonts w:cstheme="minorHAnsi"/>
          <w:b/>
          <w:bCs/>
          <w:sz w:val="24"/>
          <w:szCs w:val="24"/>
        </w:rPr>
      </w:pPr>
      <w:r w:rsidRPr="00150ACE">
        <w:rPr>
          <w:rFonts w:cstheme="minorHAnsi"/>
          <w:b/>
          <w:bCs/>
          <w:sz w:val="24"/>
          <w:szCs w:val="24"/>
        </w:rPr>
        <w:t>The Foundation Stage</w:t>
      </w:r>
    </w:p>
    <w:p w14:paraId="5F2F2E43" w14:textId="7F443850" w:rsidR="00150ACE" w:rsidRPr="00313BCE" w:rsidRDefault="00D91ABC" w:rsidP="00D91ABC">
      <w:p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 xml:space="preserve">We relate the creative development of the children to the objectives set out in the Early Learning Goals, which underpin the curriculum planning for children aged three to five. We provide a rich environment in which we encourage and value creativity. Children experience a wide range of activities that they respond to, using the various senses. We give them opportunity to work alongside adults. The activities that they take part in are imaginative and enjoyable. </w:t>
      </w:r>
    </w:p>
    <w:p w14:paraId="300EBA79" w14:textId="77777777" w:rsidR="00150ACE" w:rsidRDefault="00150ACE" w:rsidP="00D91ABC">
      <w:pPr>
        <w:autoSpaceDE w:val="0"/>
        <w:autoSpaceDN w:val="0"/>
        <w:adjustRightInd w:val="0"/>
        <w:spacing w:after="0" w:line="240" w:lineRule="auto"/>
        <w:rPr>
          <w:rFonts w:cstheme="minorHAnsi"/>
          <w:b/>
          <w:bCs/>
          <w:sz w:val="24"/>
          <w:szCs w:val="24"/>
        </w:rPr>
      </w:pPr>
    </w:p>
    <w:p w14:paraId="401490A5" w14:textId="77777777" w:rsidR="00D91ABC" w:rsidRPr="00150ACE" w:rsidRDefault="00D91ABC" w:rsidP="00D91ABC">
      <w:pPr>
        <w:autoSpaceDE w:val="0"/>
        <w:autoSpaceDN w:val="0"/>
        <w:adjustRightInd w:val="0"/>
        <w:spacing w:after="0" w:line="240" w:lineRule="auto"/>
        <w:rPr>
          <w:rFonts w:cstheme="minorHAnsi"/>
          <w:b/>
          <w:bCs/>
          <w:sz w:val="24"/>
          <w:szCs w:val="24"/>
        </w:rPr>
      </w:pPr>
      <w:r w:rsidRPr="00150ACE">
        <w:rPr>
          <w:rFonts w:cstheme="minorHAnsi"/>
          <w:b/>
          <w:bCs/>
          <w:sz w:val="24"/>
          <w:szCs w:val="24"/>
        </w:rPr>
        <w:t>Implementation</w:t>
      </w:r>
    </w:p>
    <w:p w14:paraId="6FFDD7DD" w14:textId="77313FAF" w:rsidR="00D91ABC" w:rsidRDefault="00D91ABC" w:rsidP="00D91ABC">
      <w:pPr>
        <w:autoSpaceDE w:val="0"/>
        <w:autoSpaceDN w:val="0"/>
        <w:adjustRightInd w:val="0"/>
        <w:spacing w:after="0" w:line="240" w:lineRule="auto"/>
        <w:rPr>
          <w:rFonts w:cstheme="minorHAnsi"/>
          <w:bCs/>
          <w:sz w:val="24"/>
          <w:szCs w:val="24"/>
        </w:rPr>
      </w:pPr>
      <w:r w:rsidRPr="00150ACE">
        <w:rPr>
          <w:rFonts w:cstheme="minorHAnsi"/>
          <w:bCs/>
          <w:sz w:val="24"/>
          <w:szCs w:val="24"/>
        </w:rPr>
        <w:t>All children from Nursery to Year 6 have the opportunity to learn new art skills and techniques through a creative and exciting art curriculum. They will develop their expertise in the key elements of art: colour, line, shape, form, space, value and texture. Children w</w:t>
      </w:r>
      <w:r w:rsidR="009738FF">
        <w:rPr>
          <w:rFonts w:cstheme="minorHAnsi"/>
          <w:bCs/>
          <w:sz w:val="24"/>
          <w:szCs w:val="24"/>
        </w:rPr>
        <w:t>ill</w:t>
      </w:r>
      <w:r w:rsidRPr="00150ACE">
        <w:rPr>
          <w:rFonts w:cstheme="minorHAnsi"/>
          <w:bCs/>
          <w:sz w:val="24"/>
          <w:szCs w:val="24"/>
        </w:rPr>
        <w:t xml:space="preserve"> become proficient in drawing, painting, sculpture, printing and collage techniques. They will use a wide range of media and materials, learning how to use these with increasing control and technique as they progress through school. ​ Children will learn about a range of local, national and international artists, craftsmen and designers.</w:t>
      </w:r>
      <w:r w:rsidR="009738FF">
        <w:rPr>
          <w:rFonts w:cstheme="minorHAnsi"/>
          <w:bCs/>
          <w:sz w:val="24"/>
          <w:szCs w:val="24"/>
        </w:rPr>
        <w:t xml:space="preserve"> </w:t>
      </w:r>
      <w:r w:rsidRPr="00150ACE">
        <w:rPr>
          <w:rFonts w:cstheme="minorHAnsi"/>
          <w:bCs/>
          <w:sz w:val="24"/>
          <w:szCs w:val="24"/>
        </w:rPr>
        <w:t>We believe learning about a range of artists, craftsmen and designers will motivate and inspire children in their own work and help them appreciate art’s role in society. ​</w:t>
      </w:r>
    </w:p>
    <w:p w14:paraId="376508B2" w14:textId="77777777" w:rsidR="00313BCE" w:rsidRPr="00150ACE" w:rsidRDefault="00313BCE" w:rsidP="00D91ABC">
      <w:pPr>
        <w:autoSpaceDE w:val="0"/>
        <w:autoSpaceDN w:val="0"/>
        <w:adjustRightInd w:val="0"/>
        <w:spacing w:after="0" w:line="240" w:lineRule="auto"/>
        <w:rPr>
          <w:rFonts w:cstheme="minorHAnsi"/>
          <w:bCs/>
          <w:sz w:val="24"/>
          <w:szCs w:val="24"/>
        </w:rPr>
      </w:pPr>
      <w:bookmarkStart w:id="0" w:name="_GoBack"/>
      <w:bookmarkEnd w:id="0"/>
    </w:p>
    <w:p w14:paraId="784F35E3" w14:textId="77777777" w:rsidR="00F1293C" w:rsidRPr="00150ACE" w:rsidRDefault="00F1293C" w:rsidP="00F1293C">
      <w:pPr>
        <w:autoSpaceDE w:val="0"/>
        <w:autoSpaceDN w:val="0"/>
        <w:adjustRightInd w:val="0"/>
        <w:spacing w:after="0" w:line="240" w:lineRule="auto"/>
        <w:rPr>
          <w:rFonts w:cstheme="minorHAnsi"/>
          <w:bCs/>
          <w:sz w:val="24"/>
          <w:szCs w:val="24"/>
        </w:rPr>
      </w:pPr>
    </w:p>
    <w:p w14:paraId="11D3485E" w14:textId="77777777" w:rsidR="008D3048" w:rsidRPr="00150ACE" w:rsidRDefault="00B70B98" w:rsidP="00FA68B0">
      <w:pPr>
        <w:autoSpaceDE w:val="0"/>
        <w:autoSpaceDN w:val="0"/>
        <w:adjustRightInd w:val="0"/>
        <w:spacing w:after="0" w:line="240" w:lineRule="auto"/>
        <w:rPr>
          <w:rFonts w:cstheme="minorHAnsi"/>
          <w:b/>
          <w:bCs/>
          <w:sz w:val="24"/>
          <w:szCs w:val="24"/>
        </w:rPr>
      </w:pPr>
      <w:r w:rsidRPr="00150ACE">
        <w:rPr>
          <w:rFonts w:cstheme="minorHAnsi"/>
          <w:b/>
          <w:bCs/>
          <w:sz w:val="24"/>
          <w:szCs w:val="24"/>
        </w:rPr>
        <w:lastRenderedPageBreak/>
        <w:t>Sketchbooks</w:t>
      </w:r>
    </w:p>
    <w:p w14:paraId="718BFE36" w14:textId="77777777" w:rsidR="00B70B98" w:rsidRPr="00150ACE" w:rsidRDefault="00B70B98" w:rsidP="00FA68B0">
      <w:pPr>
        <w:autoSpaceDE w:val="0"/>
        <w:autoSpaceDN w:val="0"/>
        <w:adjustRightInd w:val="0"/>
        <w:spacing w:after="0" w:line="240" w:lineRule="auto"/>
        <w:rPr>
          <w:rFonts w:cstheme="minorHAnsi"/>
          <w:bCs/>
          <w:sz w:val="24"/>
          <w:szCs w:val="24"/>
        </w:rPr>
      </w:pPr>
      <w:r w:rsidRPr="00150ACE">
        <w:rPr>
          <w:rFonts w:cstheme="minorHAnsi"/>
          <w:bCs/>
          <w:sz w:val="24"/>
          <w:szCs w:val="24"/>
        </w:rPr>
        <w:t>At Wibsey</w:t>
      </w:r>
      <w:r w:rsidR="00150ACE">
        <w:rPr>
          <w:rFonts w:cstheme="minorHAnsi"/>
          <w:bCs/>
          <w:sz w:val="24"/>
          <w:szCs w:val="24"/>
        </w:rPr>
        <w:t xml:space="preserve"> Primary School</w:t>
      </w:r>
      <w:r w:rsidR="00E5041E" w:rsidRPr="00150ACE">
        <w:rPr>
          <w:rFonts w:cstheme="minorHAnsi"/>
          <w:bCs/>
          <w:sz w:val="24"/>
          <w:szCs w:val="24"/>
        </w:rPr>
        <w:t>,</w:t>
      </w:r>
      <w:r w:rsidRPr="00150ACE">
        <w:rPr>
          <w:rFonts w:cstheme="minorHAnsi"/>
          <w:bCs/>
          <w:sz w:val="24"/>
          <w:szCs w:val="24"/>
        </w:rPr>
        <w:t xml:space="preserve"> children will use sketchbooks from Year 1 through to Year 6.</w:t>
      </w:r>
      <w:r w:rsidR="00A94309" w:rsidRPr="00150ACE">
        <w:rPr>
          <w:rFonts w:cstheme="minorHAnsi"/>
          <w:bCs/>
          <w:sz w:val="24"/>
          <w:szCs w:val="24"/>
        </w:rPr>
        <w:t xml:space="preserve"> </w:t>
      </w:r>
      <w:r w:rsidRPr="00150ACE">
        <w:rPr>
          <w:rFonts w:cstheme="minorHAnsi"/>
          <w:bCs/>
          <w:sz w:val="24"/>
          <w:szCs w:val="24"/>
        </w:rPr>
        <w:t>They will be taught how to use sketchbooks to record their observations</w:t>
      </w:r>
      <w:r w:rsidR="00E5041E" w:rsidRPr="00150ACE">
        <w:rPr>
          <w:rFonts w:cstheme="minorHAnsi"/>
          <w:bCs/>
          <w:sz w:val="24"/>
          <w:szCs w:val="24"/>
        </w:rPr>
        <w:t>, practise skills</w:t>
      </w:r>
      <w:r w:rsidRPr="00150ACE">
        <w:rPr>
          <w:rFonts w:cstheme="minorHAnsi"/>
          <w:bCs/>
          <w:sz w:val="24"/>
          <w:szCs w:val="24"/>
        </w:rPr>
        <w:t xml:space="preserve"> and use them to review and revisit ideas to improve their mastery of art and design techniques. ​</w:t>
      </w:r>
      <w:r w:rsidR="00150ACE">
        <w:rPr>
          <w:rFonts w:cstheme="minorHAnsi"/>
          <w:bCs/>
          <w:sz w:val="24"/>
          <w:szCs w:val="24"/>
        </w:rPr>
        <w:t xml:space="preserve">Sketchbooks will move up with the children to their next year group to enable them to reflect and see their own personal development in art and design. </w:t>
      </w:r>
    </w:p>
    <w:p w14:paraId="22A44312" w14:textId="77777777" w:rsidR="00E5041E" w:rsidRPr="00150ACE" w:rsidRDefault="00E5041E" w:rsidP="00FA68B0">
      <w:pPr>
        <w:autoSpaceDE w:val="0"/>
        <w:autoSpaceDN w:val="0"/>
        <w:adjustRightInd w:val="0"/>
        <w:spacing w:after="0" w:line="240" w:lineRule="auto"/>
        <w:rPr>
          <w:rFonts w:cstheme="minorHAnsi"/>
          <w:bCs/>
          <w:sz w:val="24"/>
          <w:szCs w:val="24"/>
        </w:rPr>
      </w:pPr>
    </w:p>
    <w:p w14:paraId="12ADE148" w14:textId="77777777" w:rsidR="00E5041E" w:rsidRPr="00150ACE" w:rsidRDefault="00E5041E" w:rsidP="00FA68B0">
      <w:pPr>
        <w:autoSpaceDE w:val="0"/>
        <w:autoSpaceDN w:val="0"/>
        <w:adjustRightInd w:val="0"/>
        <w:spacing w:after="0" w:line="240" w:lineRule="auto"/>
        <w:rPr>
          <w:rFonts w:cstheme="minorHAnsi"/>
          <w:b/>
          <w:bCs/>
          <w:sz w:val="24"/>
          <w:szCs w:val="24"/>
        </w:rPr>
      </w:pPr>
      <w:r w:rsidRPr="00150ACE">
        <w:rPr>
          <w:rFonts w:cstheme="minorHAnsi"/>
          <w:b/>
          <w:bCs/>
          <w:sz w:val="24"/>
          <w:szCs w:val="24"/>
        </w:rPr>
        <w:t>Enrichment</w:t>
      </w:r>
    </w:p>
    <w:p w14:paraId="33A85588" w14:textId="3E56A21B" w:rsidR="00E5041E" w:rsidRPr="00150ACE" w:rsidRDefault="00E5041E" w:rsidP="00FA68B0">
      <w:pPr>
        <w:autoSpaceDE w:val="0"/>
        <w:autoSpaceDN w:val="0"/>
        <w:adjustRightInd w:val="0"/>
        <w:spacing w:after="0" w:line="240" w:lineRule="auto"/>
        <w:rPr>
          <w:rFonts w:cstheme="minorHAnsi"/>
          <w:bCs/>
          <w:sz w:val="24"/>
          <w:szCs w:val="24"/>
        </w:rPr>
      </w:pPr>
      <w:r w:rsidRPr="00150ACE">
        <w:rPr>
          <w:rFonts w:cstheme="minorHAnsi"/>
          <w:bCs/>
          <w:sz w:val="24"/>
          <w:szCs w:val="24"/>
        </w:rPr>
        <w:t>At Wibsey we aim to provide as much enrichment for the children to enhance their experiences and learning. In art and design</w:t>
      </w:r>
      <w:r w:rsidR="00313BCE">
        <w:rPr>
          <w:rFonts w:cstheme="minorHAnsi"/>
          <w:bCs/>
          <w:sz w:val="24"/>
          <w:szCs w:val="24"/>
        </w:rPr>
        <w:t>,</w:t>
      </w:r>
      <w:r w:rsidRPr="00150ACE">
        <w:rPr>
          <w:rFonts w:cstheme="minorHAnsi"/>
          <w:bCs/>
          <w:sz w:val="24"/>
          <w:szCs w:val="24"/>
        </w:rPr>
        <w:t xml:space="preserve"> we aim to do this through: </w:t>
      </w:r>
    </w:p>
    <w:p w14:paraId="5BE61C18" w14:textId="77777777" w:rsidR="00E5041E" w:rsidRPr="00150ACE" w:rsidRDefault="00E5041E" w:rsidP="00E5041E">
      <w:pPr>
        <w:pStyle w:val="ListParagraph"/>
        <w:numPr>
          <w:ilvl w:val="0"/>
          <w:numId w:val="9"/>
        </w:numPr>
        <w:autoSpaceDE w:val="0"/>
        <w:autoSpaceDN w:val="0"/>
        <w:adjustRightInd w:val="0"/>
        <w:spacing w:after="0" w:line="240" w:lineRule="auto"/>
        <w:rPr>
          <w:rFonts w:cstheme="minorHAnsi"/>
          <w:bCs/>
          <w:sz w:val="24"/>
          <w:szCs w:val="24"/>
        </w:rPr>
      </w:pPr>
      <w:r w:rsidRPr="00150ACE">
        <w:rPr>
          <w:rFonts w:cstheme="minorHAnsi"/>
          <w:bCs/>
          <w:sz w:val="24"/>
          <w:szCs w:val="24"/>
        </w:rPr>
        <w:t>Celebrating work through school displays and in our Wibsey Art Gallery</w:t>
      </w:r>
    </w:p>
    <w:p w14:paraId="25D0AED2" w14:textId="77777777" w:rsidR="00E5041E" w:rsidRPr="00150ACE" w:rsidRDefault="00E5041E" w:rsidP="00E5041E">
      <w:pPr>
        <w:pStyle w:val="ListParagraph"/>
        <w:numPr>
          <w:ilvl w:val="0"/>
          <w:numId w:val="9"/>
        </w:numPr>
        <w:autoSpaceDE w:val="0"/>
        <w:autoSpaceDN w:val="0"/>
        <w:adjustRightInd w:val="0"/>
        <w:spacing w:after="0" w:line="240" w:lineRule="auto"/>
        <w:rPr>
          <w:rFonts w:cstheme="minorHAnsi"/>
          <w:bCs/>
          <w:sz w:val="24"/>
          <w:szCs w:val="24"/>
        </w:rPr>
      </w:pPr>
      <w:r w:rsidRPr="00150ACE">
        <w:rPr>
          <w:rFonts w:cstheme="minorHAnsi"/>
          <w:bCs/>
          <w:sz w:val="24"/>
          <w:szCs w:val="24"/>
        </w:rPr>
        <w:t>Educational visits</w:t>
      </w:r>
    </w:p>
    <w:p w14:paraId="51CF698E" w14:textId="77777777" w:rsidR="00E5041E" w:rsidRPr="00150ACE" w:rsidRDefault="00E5041E" w:rsidP="00E5041E">
      <w:pPr>
        <w:pStyle w:val="ListParagraph"/>
        <w:numPr>
          <w:ilvl w:val="0"/>
          <w:numId w:val="9"/>
        </w:numPr>
        <w:autoSpaceDE w:val="0"/>
        <w:autoSpaceDN w:val="0"/>
        <w:adjustRightInd w:val="0"/>
        <w:spacing w:after="0" w:line="240" w:lineRule="auto"/>
        <w:rPr>
          <w:rFonts w:cstheme="minorHAnsi"/>
          <w:bCs/>
          <w:sz w:val="24"/>
          <w:szCs w:val="24"/>
        </w:rPr>
      </w:pPr>
      <w:r w:rsidRPr="00150ACE">
        <w:rPr>
          <w:rFonts w:cstheme="minorHAnsi"/>
          <w:bCs/>
          <w:sz w:val="24"/>
          <w:szCs w:val="24"/>
        </w:rPr>
        <w:t>Entering art competitions</w:t>
      </w:r>
    </w:p>
    <w:p w14:paraId="1D11606D" w14:textId="77777777" w:rsidR="00E5041E" w:rsidRPr="00150ACE" w:rsidRDefault="00E5041E" w:rsidP="00FA68B0">
      <w:pPr>
        <w:autoSpaceDE w:val="0"/>
        <w:autoSpaceDN w:val="0"/>
        <w:adjustRightInd w:val="0"/>
        <w:spacing w:after="0" w:line="240" w:lineRule="auto"/>
        <w:rPr>
          <w:rFonts w:cstheme="minorHAnsi"/>
          <w:b/>
          <w:bCs/>
          <w:sz w:val="24"/>
          <w:szCs w:val="24"/>
        </w:rPr>
      </w:pPr>
    </w:p>
    <w:p w14:paraId="3EAD0865" w14:textId="77777777" w:rsidR="008D3048" w:rsidRPr="00150ACE" w:rsidRDefault="005F5C81" w:rsidP="00FA68B0">
      <w:pPr>
        <w:autoSpaceDE w:val="0"/>
        <w:autoSpaceDN w:val="0"/>
        <w:adjustRightInd w:val="0"/>
        <w:spacing w:after="0" w:line="240" w:lineRule="auto"/>
        <w:rPr>
          <w:rFonts w:eastAsia="ComicSansMS-Identity-H" w:cstheme="minorHAnsi"/>
          <w:b/>
          <w:sz w:val="24"/>
          <w:szCs w:val="24"/>
        </w:rPr>
      </w:pPr>
      <w:r w:rsidRPr="00150ACE">
        <w:rPr>
          <w:rFonts w:eastAsia="ComicSansMS-Identity-H" w:cstheme="minorHAnsi"/>
          <w:b/>
          <w:sz w:val="24"/>
          <w:szCs w:val="24"/>
        </w:rPr>
        <w:t>Inclusion</w:t>
      </w:r>
    </w:p>
    <w:p w14:paraId="0F27D985" w14:textId="77777777" w:rsidR="00A83C3F" w:rsidRPr="00150ACE" w:rsidRDefault="00A83C3F" w:rsidP="00FA68B0">
      <w:p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We recognise the fact that we have children of differing ability in all our classes, so we provide suitable learning opportunities for all our children by matching the challenge of the task to the ability of the child. We achieve this through:</w:t>
      </w:r>
    </w:p>
    <w:p w14:paraId="06D07A18" w14:textId="77777777" w:rsidR="00A83C3F" w:rsidRPr="00150ACE" w:rsidRDefault="00A83C3F" w:rsidP="00A83C3F">
      <w:pPr>
        <w:pStyle w:val="ListParagraph"/>
        <w:numPr>
          <w:ilvl w:val="0"/>
          <w:numId w:val="2"/>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Setting tasks that are open ended and can have a variety of responses</w:t>
      </w:r>
    </w:p>
    <w:p w14:paraId="06E895BB" w14:textId="33A2E2EE" w:rsidR="00A83C3F" w:rsidRDefault="00A83C3F" w:rsidP="00A83C3F">
      <w:pPr>
        <w:pStyle w:val="ListParagraph"/>
        <w:numPr>
          <w:ilvl w:val="0"/>
          <w:numId w:val="2"/>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Using additional adults to support the work of individual children or small groups</w:t>
      </w:r>
    </w:p>
    <w:p w14:paraId="0AE8952A" w14:textId="4F69A763" w:rsidR="00B36BE0" w:rsidRDefault="00B36BE0" w:rsidP="00B36BE0">
      <w:pPr>
        <w:autoSpaceDE w:val="0"/>
        <w:autoSpaceDN w:val="0"/>
        <w:adjustRightInd w:val="0"/>
        <w:spacing w:after="0" w:line="240" w:lineRule="auto"/>
      </w:pPr>
    </w:p>
    <w:p w14:paraId="6586ACDD" w14:textId="2691F376" w:rsidR="00B36BE0" w:rsidRPr="00313BCE" w:rsidRDefault="00B36BE0" w:rsidP="00B36BE0">
      <w:pPr>
        <w:autoSpaceDE w:val="0"/>
        <w:autoSpaceDN w:val="0"/>
        <w:adjustRightInd w:val="0"/>
        <w:spacing w:after="0" w:line="240" w:lineRule="auto"/>
        <w:rPr>
          <w:rFonts w:cstheme="minorHAnsi"/>
          <w:b/>
          <w:bCs/>
          <w:sz w:val="24"/>
          <w:szCs w:val="24"/>
        </w:rPr>
      </w:pPr>
      <w:r w:rsidRPr="00313BCE">
        <w:rPr>
          <w:rFonts w:cstheme="minorHAnsi"/>
          <w:b/>
          <w:bCs/>
          <w:sz w:val="24"/>
          <w:szCs w:val="24"/>
        </w:rPr>
        <w:t>Remote Learning</w:t>
      </w:r>
    </w:p>
    <w:p w14:paraId="2347502B" w14:textId="08C6A51A" w:rsidR="00B36BE0" w:rsidRPr="00313BCE" w:rsidRDefault="00B36BE0" w:rsidP="00B36BE0">
      <w:pPr>
        <w:autoSpaceDE w:val="0"/>
        <w:autoSpaceDN w:val="0"/>
        <w:adjustRightInd w:val="0"/>
        <w:spacing w:after="0" w:line="240" w:lineRule="auto"/>
        <w:rPr>
          <w:rFonts w:eastAsia="ComicSansMS-Identity-H" w:cstheme="minorHAnsi"/>
          <w:sz w:val="24"/>
          <w:szCs w:val="24"/>
        </w:rPr>
      </w:pPr>
      <w:r w:rsidRPr="00313BCE">
        <w:rPr>
          <w:rFonts w:cstheme="minorHAnsi"/>
          <w:bCs/>
          <w:sz w:val="24"/>
          <w:szCs w:val="24"/>
        </w:rPr>
        <w:t>If there is a period of remote learning, the online teaching and learning resources will be offered to children unable to attend school in line with the cumulative curriculum and the remote education policy.</w:t>
      </w:r>
    </w:p>
    <w:p w14:paraId="23C4E474" w14:textId="77777777" w:rsidR="00F64011" w:rsidRPr="00313BCE" w:rsidRDefault="00F64011" w:rsidP="00FA68B0">
      <w:pPr>
        <w:autoSpaceDE w:val="0"/>
        <w:autoSpaceDN w:val="0"/>
        <w:adjustRightInd w:val="0"/>
        <w:spacing w:after="0" w:line="240" w:lineRule="auto"/>
        <w:rPr>
          <w:rFonts w:cstheme="minorHAnsi"/>
          <w:b/>
          <w:bCs/>
          <w:sz w:val="24"/>
          <w:szCs w:val="24"/>
        </w:rPr>
      </w:pPr>
    </w:p>
    <w:p w14:paraId="537CEE7C" w14:textId="77777777" w:rsidR="00150ACE" w:rsidRPr="00313BCE" w:rsidRDefault="00150ACE" w:rsidP="00FA68B0">
      <w:pPr>
        <w:autoSpaceDE w:val="0"/>
        <w:autoSpaceDN w:val="0"/>
        <w:adjustRightInd w:val="0"/>
        <w:spacing w:after="0" w:line="240" w:lineRule="auto"/>
        <w:rPr>
          <w:rFonts w:cstheme="minorHAnsi"/>
          <w:b/>
          <w:bCs/>
          <w:sz w:val="24"/>
          <w:szCs w:val="24"/>
        </w:rPr>
      </w:pPr>
      <w:r w:rsidRPr="00313BCE">
        <w:rPr>
          <w:rFonts w:cstheme="minorHAnsi"/>
          <w:b/>
          <w:bCs/>
          <w:sz w:val="24"/>
          <w:szCs w:val="24"/>
        </w:rPr>
        <w:t>Impact</w:t>
      </w:r>
    </w:p>
    <w:p w14:paraId="6EBDBB5D" w14:textId="43C87FC7" w:rsidR="00311CD2" w:rsidRPr="00313BCE" w:rsidRDefault="000B008F" w:rsidP="00FA68B0">
      <w:pPr>
        <w:autoSpaceDE w:val="0"/>
        <w:autoSpaceDN w:val="0"/>
        <w:adjustRightInd w:val="0"/>
        <w:spacing w:after="0" w:line="240" w:lineRule="auto"/>
        <w:rPr>
          <w:rFonts w:cstheme="minorHAnsi"/>
          <w:sz w:val="24"/>
          <w:szCs w:val="24"/>
        </w:rPr>
      </w:pPr>
      <w:r w:rsidRPr="00313BCE">
        <w:rPr>
          <w:rFonts w:cstheme="minorHAnsi"/>
          <w:sz w:val="24"/>
          <w:szCs w:val="24"/>
        </w:rPr>
        <w:t xml:space="preserve">The </w:t>
      </w:r>
      <w:r w:rsidR="00311CD2" w:rsidRPr="00313BCE">
        <w:rPr>
          <w:rFonts w:cstheme="minorHAnsi"/>
          <w:sz w:val="24"/>
          <w:szCs w:val="24"/>
        </w:rPr>
        <w:t>monitoring of standards of children’s outcomes in Art and Design is the responsibility of the art and Design Co-ordinator. This includes supporting colleagues in the teaching of Art and Design and developing their knowledge and understanding of Art and Design. The Art and Design Co-ordinator provides a strategic lead for the development of Art and Design across school.</w:t>
      </w:r>
    </w:p>
    <w:p w14:paraId="7C7CB8AC" w14:textId="77777777" w:rsidR="00311CD2" w:rsidRPr="00313BCE" w:rsidRDefault="00311CD2" w:rsidP="00FA68B0">
      <w:pPr>
        <w:autoSpaceDE w:val="0"/>
        <w:autoSpaceDN w:val="0"/>
        <w:adjustRightInd w:val="0"/>
        <w:spacing w:after="0" w:line="240" w:lineRule="auto"/>
        <w:rPr>
          <w:rFonts w:cstheme="minorHAnsi"/>
          <w:sz w:val="24"/>
          <w:szCs w:val="24"/>
        </w:rPr>
      </w:pPr>
    </w:p>
    <w:p w14:paraId="7AD5FBA9" w14:textId="7DDAC3F7" w:rsidR="004F42B2" w:rsidRDefault="004F42B2" w:rsidP="00FA68B0">
      <w:pPr>
        <w:autoSpaceDE w:val="0"/>
        <w:autoSpaceDN w:val="0"/>
        <w:adjustRightInd w:val="0"/>
        <w:spacing w:after="0" w:line="240" w:lineRule="auto"/>
        <w:rPr>
          <w:rFonts w:cstheme="minorHAnsi"/>
          <w:sz w:val="24"/>
          <w:szCs w:val="24"/>
        </w:rPr>
      </w:pPr>
      <w:r w:rsidRPr="00313BCE">
        <w:rPr>
          <w:rFonts w:cstheme="minorHAnsi"/>
          <w:sz w:val="24"/>
          <w:szCs w:val="24"/>
        </w:rPr>
        <w:t>Planning is monitored by the Subject Coordinator to ensure progression and coverage.</w:t>
      </w:r>
      <w:r w:rsidR="000B008F" w:rsidRPr="00313BCE">
        <w:rPr>
          <w:rFonts w:cstheme="minorHAnsi"/>
          <w:sz w:val="24"/>
          <w:szCs w:val="24"/>
        </w:rPr>
        <w:t xml:space="preserve"> Teachers will assess children against the end points set out in the cumulative curriculum</w:t>
      </w:r>
      <w:r w:rsidR="00311CD2" w:rsidRPr="00313BCE">
        <w:rPr>
          <w:rFonts w:cstheme="minorHAnsi"/>
          <w:sz w:val="24"/>
          <w:szCs w:val="24"/>
        </w:rPr>
        <w:t xml:space="preserve"> and identify key areas in the subject where there are gaps</w:t>
      </w:r>
      <w:r w:rsidR="000B008F" w:rsidRPr="00313BCE">
        <w:rPr>
          <w:rFonts w:cstheme="minorHAnsi"/>
          <w:sz w:val="24"/>
          <w:szCs w:val="24"/>
        </w:rPr>
        <w:t>.</w:t>
      </w:r>
      <w:r w:rsidR="000B008F">
        <w:rPr>
          <w:rFonts w:cstheme="minorHAnsi"/>
          <w:sz w:val="24"/>
          <w:szCs w:val="24"/>
        </w:rPr>
        <w:t xml:space="preserve"> </w:t>
      </w:r>
    </w:p>
    <w:p w14:paraId="28478839" w14:textId="45B07EA7" w:rsidR="00311CD2" w:rsidRDefault="00311CD2" w:rsidP="00FA68B0">
      <w:pPr>
        <w:autoSpaceDE w:val="0"/>
        <w:autoSpaceDN w:val="0"/>
        <w:adjustRightInd w:val="0"/>
        <w:spacing w:after="0" w:line="240" w:lineRule="auto"/>
        <w:rPr>
          <w:rFonts w:cstheme="minorHAnsi"/>
          <w:sz w:val="24"/>
          <w:szCs w:val="24"/>
        </w:rPr>
      </w:pPr>
    </w:p>
    <w:p w14:paraId="1EF79F04" w14:textId="77777777" w:rsidR="00311CD2" w:rsidRDefault="00311CD2" w:rsidP="00FA68B0">
      <w:pPr>
        <w:autoSpaceDE w:val="0"/>
        <w:autoSpaceDN w:val="0"/>
        <w:adjustRightInd w:val="0"/>
        <w:spacing w:after="0" w:line="240" w:lineRule="auto"/>
        <w:rPr>
          <w:rFonts w:cstheme="minorHAnsi"/>
          <w:sz w:val="24"/>
          <w:szCs w:val="24"/>
        </w:rPr>
      </w:pPr>
    </w:p>
    <w:p w14:paraId="7E2482D1" w14:textId="77777777" w:rsidR="009738FF" w:rsidRDefault="009738FF" w:rsidP="00FA68B0">
      <w:pPr>
        <w:autoSpaceDE w:val="0"/>
        <w:autoSpaceDN w:val="0"/>
        <w:adjustRightInd w:val="0"/>
        <w:spacing w:after="0" w:line="240" w:lineRule="auto"/>
        <w:rPr>
          <w:rFonts w:cstheme="minorHAnsi"/>
          <w:sz w:val="24"/>
          <w:szCs w:val="24"/>
        </w:rPr>
      </w:pPr>
    </w:p>
    <w:p w14:paraId="59BB9904" w14:textId="77777777" w:rsidR="009738FF" w:rsidRDefault="009738FF" w:rsidP="00FA68B0">
      <w:pPr>
        <w:autoSpaceDE w:val="0"/>
        <w:autoSpaceDN w:val="0"/>
        <w:adjustRightInd w:val="0"/>
        <w:spacing w:after="0" w:line="240" w:lineRule="auto"/>
        <w:rPr>
          <w:rFonts w:cstheme="minorHAnsi"/>
          <w:sz w:val="24"/>
          <w:szCs w:val="24"/>
        </w:rPr>
      </w:pPr>
    </w:p>
    <w:p w14:paraId="0CEA097F" w14:textId="77777777" w:rsidR="009738FF" w:rsidRPr="00150ACE" w:rsidRDefault="009738FF" w:rsidP="00FA68B0">
      <w:pPr>
        <w:autoSpaceDE w:val="0"/>
        <w:autoSpaceDN w:val="0"/>
        <w:adjustRightInd w:val="0"/>
        <w:spacing w:after="0" w:line="240" w:lineRule="auto"/>
        <w:rPr>
          <w:rFonts w:cstheme="minorHAnsi"/>
          <w:sz w:val="24"/>
          <w:szCs w:val="24"/>
        </w:rPr>
      </w:pPr>
    </w:p>
    <w:p w14:paraId="097AF4DA" w14:textId="77777777" w:rsidR="00047473" w:rsidRPr="00150ACE" w:rsidRDefault="00047473" w:rsidP="00FA68B0">
      <w:pPr>
        <w:autoSpaceDE w:val="0"/>
        <w:autoSpaceDN w:val="0"/>
        <w:adjustRightInd w:val="0"/>
        <w:spacing w:after="0" w:line="240" w:lineRule="auto"/>
        <w:rPr>
          <w:rFonts w:cstheme="minorHAnsi"/>
          <w:sz w:val="24"/>
          <w:szCs w:val="24"/>
        </w:rPr>
      </w:pPr>
    </w:p>
    <w:p w14:paraId="20509326" w14:textId="77777777" w:rsidR="00047473" w:rsidRPr="00150ACE" w:rsidRDefault="00047473" w:rsidP="00FA68B0">
      <w:pPr>
        <w:autoSpaceDE w:val="0"/>
        <w:autoSpaceDN w:val="0"/>
        <w:adjustRightInd w:val="0"/>
        <w:spacing w:after="0" w:line="240" w:lineRule="auto"/>
        <w:rPr>
          <w:rFonts w:cstheme="minorHAnsi"/>
          <w:sz w:val="24"/>
          <w:szCs w:val="24"/>
        </w:rPr>
      </w:pPr>
    </w:p>
    <w:p w14:paraId="4E29DDE3" w14:textId="77777777" w:rsidR="00047473" w:rsidRPr="00150ACE" w:rsidRDefault="00047473" w:rsidP="00FA68B0">
      <w:pPr>
        <w:autoSpaceDE w:val="0"/>
        <w:autoSpaceDN w:val="0"/>
        <w:adjustRightInd w:val="0"/>
        <w:spacing w:after="0" w:line="240" w:lineRule="auto"/>
        <w:rPr>
          <w:rFonts w:cstheme="minorHAnsi"/>
          <w:b/>
          <w:bCs/>
          <w:sz w:val="24"/>
          <w:szCs w:val="24"/>
        </w:rPr>
      </w:pPr>
    </w:p>
    <w:sectPr w:rsidR="00047473" w:rsidRPr="00150ACE" w:rsidSect="00CA7D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A37"/>
    <w:multiLevelType w:val="hybridMultilevel"/>
    <w:tmpl w:val="236E8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D6D77"/>
    <w:multiLevelType w:val="hybridMultilevel"/>
    <w:tmpl w:val="926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397EFA"/>
    <w:multiLevelType w:val="hybridMultilevel"/>
    <w:tmpl w:val="1E24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61135"/>
    <w:multiLevelType w:val="hybridMultilevel"/>
    <w:tmpl w:val="86D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C0055"/>
    <w:multiLevelType w:val="hybridMultilevel"/>
    <w:tmpl w:val="CA187A5A"/>
    <w:lvl w:ilvl="0" w:tplc="569CF25C">
      <w:start w:val="1"/>
      <w:numFmt w:val="bullet"/>
      <w:lvlText w:val="•"/>
      <w:lvlJc w:val="left"/>
      <w:pPr>
        <w:tabs>
          <w:tab w:val="num" w:pos="720"/>
        </w:tabs>
        <w:ind w:left="720" w:hanging="360"/>
      </w:pPr>
      <w:rPr>
        <w:rFonts w:ascii="Arial" w:hAnsi="Arial" w:hint="default"/>
      </w:rPr>
    </w:lvl>
    <w:lvl w:ilvl="1" w:tplc="3BF0D8DC" w:tentative="1">
      <w:start w:val="1"/>
      <w:numFmt w:val="bullet"/>
      <w:lvlText w:val="•"/>
      <w:lvlJc w:val="left"/>
      <w:pPr>
        <w:tabs>
          <w:tab w:val="num" w:pos="1440"/>
        </w:tabs>
        <w:ind w:left="1440" w:hanging="360"/>
      </w:pPr>
      <w:rPr>
        <w:rFonts w:ascii="Arial" w:hAnsi="Arial" w:hint="default"/>
      </w:rPr>
    </w:lvl>
    <w:lvl w:ilvl="2" w:tplc="04129E44" w:tentative="1">
      <w:start w:val="1"/>
      <w:numFmt w:val="bullet"/>
      <w:lvlText w:val="•"/>
      <w:lvlJc w:val="left"/>
      <w:pPr>
        <w:tabs>
          <w:tab w:val="num" w:pos="2160"/>
        </w:tabs>
        <w:ind w:left="2160" w:hanging="360"/>
      </w:pPr>
      <w:rPr>
        <w:rFonts w:ascii="Arial" w:hAnsi="Arial" w:hint="default"/>
      </w:rPr>
    </w:lvl>
    <w:lvl w:ilvl="3" w:tplc="2B34D036" w:tentative="1">
      <w:start w:val="1"/>
      <w:numFmt w:val="bullet"/>
      <w:lvlText w:val="•"/>
      <w:lvlJc w:val="left"/>
      <w:pPr>
        <w:tabs>
          <w:tab w:val="num" w:pos="2880"/>
        </w:tabs>
        <w:ind w:left="2880" w:hanging="360"/>
      </w:pPr>
      <w:rPr>
        <w:rFonts w:ascii="Arial" w:hAnsi="Arial" w:hint="default"/>
      </w:rPr>
    </w:lvl>
    <w:lvl w:ilvl="4" w:tplc="53FA1F72" w:tentative="1">
      <w:start w:val="1"/>
      <w:numFmt w:val="bullet"/>
      <w:lvlText w:val="•"/>
      <w:lvlJc w:val="left"/>
      <w:pPr>
        <w:tabs>
          <w:tab w:val="num" w:pos="3600"/>
        </w:tabs>
        <w:ind w:left="3600" w:hanging="360"/>
      </w:pPr>
      <w:rPr>
        <w:rFonts w:ascii="Arial" w:hAnsi="Arial" w:hint="default"/>
      </w:rPr>
    </w:lvl>
    <w:lvl w:ilvl="5" w:tplc="B69E58E0" w:tentative="1">
      <w:start w:val="1"/>
      <w:numFmt w:val="bullet"/>
      <w:lvlText w:val="•"/>
      <w:lvlJc w:val="left"/>
      <w:pPr>
        <w:tabs>
          <w:tab w:val="num" w:pos="4320"/>
        </w:tabs>
        <w:ind w:left="4320" w:hanging="360"/>
      </w:pPr>
      <w:rPr>
        <w:rFonts w:ascii="Arial" w:hAnsi="Arial" w:hint="default"/>
      </w:rPr>
    </w:lvl>
    <w:lvl w:ilvl="6" w:tplc="01B4D6A0" w:tentative="1">
      <w:start w:val="1"/>
      <w:numFmt w:val="bullet"/>
      <w:lvlText w:val="•"/>
      <w:lvlJc w:val="left"/>
      <w:pPr>
        <w:tabs>
          <w:tab w:val="num" w:pos="5040"/>
        </w:tabs>
        <w:ind w:left="5040" w:hanging="360"/>
      </w:pPr>
      <w:rPr>
        <w:rFonts w:ascii="Arial" w:hAnsi="Arial" w:hint="default"/>
      </w:rPr>
    </w:lvl>
    <w:lvl w:ilvl="7" w:tplc="48F8BFF6" w:tentative="1">
      <w:start w:val="1"/>
      <w:numFmt w:val="bullet"/>
      <w:lvlText w:val="•"/>
      <w:lvlJc w:val="left"/>
      <w:pPr>
        <w:tabs>
          <w:tab w:val="num" w:pos="5760"/>
        </w:tabs>
        <w:ind w:left="5760" w:hanging="360"/>
      </w:pPr>
      <w:rPr>
        <w:rFonts w:ascii="Arial" w:hAnsi="Arial" w:hint="default"/>
      </w:rPr>
    </w:lvl>
    <w:lvl w:ilvl="8" w:tplc="D3EA2F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91BD7"/>
    <w:multiLevelType w:val="hybridMultilevel"/>
    <w:tmpl w:val="8A9E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64151"/>
    <w:multiLevelType w:val="hybridMultilevel"/>
    <w:tmpl w:val="5E86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37025C"/>
    <w:multiLevelType w:val="hybridMultilevel"/>
    <w:tmpl w:val="B4C0A1EE"/>
    <w:lvl w:ilvl="0" w:tplc="08090001">
      <w:start w:val="1"/>
      <w:numFmt w:val="bullet"/>
      <w:lvlText w:val=""/>
      <w:lvlJc w:val="left"/>
      <w:pPr>
        <w:ind w:left="720" w:hanging="360"/>
      </w:pPr>
      <w:rPr>
        <w:rFonts w:ascii="Symbol" w:hAnsi="Symbol" w:hint="default"/>
      </w:rPr>
    </w:lvl>
    <w:lvl w:ilvl="1" w:tplc="26BA240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C4E26"/>
    <w:multiLevelType w:val="hybridMultilevel"/>
    <w:tmpl w:val="A67E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B0"/>
    <w:rsid w:val="00047473"/>
    <w:rsid w:val="00051AD8"/>
    <w:rsid w:val="00052442"/>
    <w:rsid w:val="000A08EF"/>
    <w:rsid w:val="000B008F"/>
    <w:rsid w:val="00150ACE"/>
    <w:rsid w:val="00201385"/>
    <w:rsid w:val="0020378B"/>
    <w:rsid w:val="00247ADC"/>
    <w:rsid w:val="002C6614"/>
    <w:rsid w:val="00311CD2"/>
    <w:rsid w:val="00313BCE"/>
    <w:rsid w:val="004F42B2"/>
    <w:rsid w:val="0056380B"/>
    <w:rsid w:val="005F5C81"/>
    <w:rsid w:val="006E40FA"/>
    <w:rsid w:val="007F0BF7"/>
    <w:rsid w:val="00845B81"/>
    <w:rsid w:val="00871040"/>
    <w:rsid w:val="008D3048"/>
    <w:rsid w:val="009738FF"/>
    <w:rsid w:val="00A83C3F"/>
    <w:rsid w:val="00A94309"/>
    <w:rsid w:val="00B36BE0"/>
    <w:rsid w:val="00B70B98"/>
    <w:rsid w:val="00BB47A0"/>
    <w:rsid w:val="00C47673"/>
    <w:rsid w:val="00CA7DC3"/>
    <w:rsid w:val="00D0737B"/>
    <w:rsid w:val="00D46105"/>
    <w:rsid w:val="00D91ABC"/>
    <w:rsid w:val="00E5041E"/>
    <w:rsid w:val="00F1293C"/>
    <w:rsid w:val="00F64011"/>
    <w:rsid w:val="00F66A25"/>
    <w:rsid w:val="00FA68B0"/>
    <w:rsid w:val="00FC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A7D"/>
  <w15:docId w15:val="{17867270-6823-4333-A0A2-2BDAD719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B0"/>
    <w:pPr>
      <w:ind w:left="720"/>
      <w:contextualSpacing/>
    </w:pPr>
  </w:style>
  <w:style w:type="paragraph" w:styleId="NormalWeb">
    <w:name w:val="Normal (Web)"/>
    <w:basedOn w:val="Normal"/>
    <w:uiPriority w:val="99"/>
    <w:unhideWhenUsed/>
    <w:rsid w:val="00051A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67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7673"/>
    <w:rPr>
      <w:rFonts w:ascii="Segoe UI" w:hAnsi="Segoe UI"/>
      <w:sz w:val="18"/>
      <w:szCs w:val="18"/>
    </w:rPr>
  </w:style>
  <w:style w:type="character" w:customStyle="1" w:styleId="normaltextrun">
    <w:name w:val="normaltextrun"/>
    <w:basedOn w:val="DefaultParagraphFont"/>
    <w:rsid w:val="00F1293C"/>
  </w:style>
  <w:style w:type="character" w:customStyle="1" w:styleId="eop">
    <w:name w:val="eop"/>
    <w:basedOn w:val="DefaultParagraphFont"/>
    <w:rsid w:val="00F1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09876">
      <w:bodyDiv w:val="1"/>
      <w:marLeft w:val="0"/>
      <w:marRight w:val="0"/>
      <w:marTop w:val="0"/>
      <w:marBottom w:val="0"/>
      <w:divBdr>
        <w:top w:val="none" w:sz="0" w:space="0" w:color="auto"/>
        <w:left w:val="none" w:sz="0" w:space="0" w:color="auto"/>
        <w:bottom w:val="none" w:sz="0" w:space="0" w:color="auto"/>
        <w:right w:val="none" w:sz="0" w:space="0" w:color="auto"/>
      </w:divBdr>
    </w:div>
    <w:div w:id="1850634892">
      <w:bodyDiv w:val="1"/>
      <w:marLeft w:val="0"/>
      <w:marRight w:val="0"/>
      <w:marTop w:val="0"/>
      <w:marBottom w:val="0"/>
      <w:divBdr>
        <w:top w:val="none" w:sz="0" w:space="0" w:color="auto"/>
        <w:left w:val="none" w:sz="0" w:space="0" w:color="auto"/>
        <w:bottom w:val="none" w:sz="0" w:space="0" w:color="auto"/>
        <w:right w:val="none" w:sz="0" w:space="0" w:color="auto"/>
      </w:divBdr>
      <w:divsChild>
        <w:div w:id="20950045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5HP4SX44TJF7-813685130-19</_dlc_DocId>
    <_dlc_DocIdUrl xmlns="fa54ca88-4bd9-4e91-b032-863369ce78b4">
      <Url>https://wibsey.sharepoint.com/sites/TeachersArea/_layouts/15/DocIdRedir.aspx?ID=5HP4SX44TJF7-813685130-19</Url>
      <Description>5HP4SX44TJF7-813685130-19</Description>
    </_dlc_DocIdUrl>
    <_dlc_DocIdPersistId xmlns="fa54ca88-4bd9-4e91-b032-863369ce78b4">false</_dlc_DocIdPersistId>
    <SharedWithUsers xmlns="fa54ca88-4bd9-4e91-b032-863369ce78b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53F9EF-FF5F-4134-ACB1-AFC8D8A32A20}">
  <ds:schemaRefs>
    <ds:schemaRef ds:uri="http://schemas.microsoft.com/sharepoint/v3/contenttype/forms"/>
  </ds:schemaRefs>
</ds:datastoreItem>
</file>

<file path=customXml/itemProps2.xml><?xml version="1.0" encoding="utf-8"?>
<ds:datastoreItem xmlns:ds="http://schemas.openxmlformats.org/officeDocument/2006/customXml" ds:itemID="{2604533B-06DC-4F0D-ABCD-0B231EE54A82}">
  <ds:schemaRefs>
    <ds:schemaRef ds:uri="http://schemas.microsoft.com/office/2006/metadata/properties"/>
    <ds:schemaRef ds:uri="http://schemas.microsoft.com/office/infopath/2007/PartnerControls"/>
    <ds:schemaRef ds:uri="fa54ca88-4bd9-4e91-b032-863369ce78b4"/>
  </ds:schemaRefs>
</ds:datastoreItem>
</file>

<file path=customXml/itemProps3.xml><?xml version="1.0" encoding="utf-8"?>
<ds:datastoreItem xmlns:ds="http://schemas.openxmlformats.org/officeDocument/2006/customXml" ds:itemID="{2C362622-5F56-4A86-AA1C-253FD38C60C7}"/>
</file>

<file path=customXml/itemProps4.xml><?xml version="1.0" encoding="utf-8"?>
<ds:datastoreItem xmlns:ds="http://schemas.openxmlformats.org/officeDocument/2006/customXml" ds:itemID="{50EF2D55-507A-491D-9ED8-712F1B110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Kershaw</dc:creator>
  <cp:lastModifiedBy>Karen Yates</cp:lastModifiedBy>
  <cp:revision>3</cp:revision>
  <cp:lastPrinted>2016-05-10T15:04:00Z</cp:lastPrinted>
  <dcterms:created xsi:type="dcterms:W3CDTF">2021-10-27T22:29:00Z</dcterms:created>
  <dcterms:modified xsi:type="dcterms:W3CDTF">2021-10-29T21:09:00Z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243800</vt:r8>
  </property>
  <property fmtid="{D5CDD505-2E9C-101B-9397-08002B2CF9AE}" pid="4" name="_dlc_DocIdItemGuid">
    <vt:lpwstr>6992766f-7213-4179-a817-4156434042ad</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