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D75E" w14:textId="77777777" w:rsidR="00444FE2" w:rsidRPr="00410A4E" w:rsidRDefault="00444FE2" w:rsidP="00444FE2">
      <w:pPr>
        <w:jc w:val="center"/>
        <w:rPr>
          <w:rFonts w:cstheme="minorHAnsi"/>
          <w:sz w:val="24"/>
          <w:szCs w:val="24"/>
        </w:rPr>
      </w:pPr>
      <w:bookmarkStart w:id="0" w:name="_GoBack"/>
      <w:bookmarkEnd w:id="0"/>
    </w:p>
    <w:p w14:paraId="2057FF62" w14:textId="4388740A" w:rsidR="00F85975" w:rsidRPr="00410A4E" w:rsidRDefault="008B2CA5" w:rsidP="00F85975">
      <w:pPr>
        <w:jc w:val="center"/>
        <w:rPr>
          <w:rFonts w:cstheme="minorHAnsi"/>
          <w:sz w:val="24"/>
          <w:szCs w:val="24"/>
        </w:rPr>
      </w:pPr>
      <w:r w:rsidRPr="00410A4E">
        <w:rPr>
          <w:rFonts w:cstheme="minorHAnsi"/>
          <w:noProof/>
          <w:sz w:val="24"/>
          <w:szCs w:val="24"/>
          <w:lang w:eastAsia="en-GB"/>
        </w:rPr>
        <w:drawing>
          <wp:inline distT="0" distB="0" distL="0" distR="0" wp14:anchorId="744D11F8" wp14:editId="4BB73E92">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64D88530" w14:textId="617A6F4E" w:rsidR="008B2CA5" w:rsidRPr="00410A4E" w:rsidRDefault="008B2CA5" w:rsidP="00F85975">
      <w:pPr>
        <w:jc w:val="center"/>
        <w:rPr>
          <w:rFonts w:cstheme="minorHAnsi"/>
          <w:sz w:val="24"/>
          <w:szCs w:val="24"/>
        </w:rPr>
      </w:pPr>
    </w:p>
    <w:p w14:paraId="5ADD7BD9" w14:textId="77777777" w:rsidR="008B2CA5" w:rsidRPr="00410A4E" w:rsidRDefault="008B2CA5" w:rsidP="008B2CA5">
      <w:pPr>
        <w:jc w:val="center"/>
        <w:rPr>
          <w:rFonts w:cstheme="minorHAnsi"/>
          <w:b/>
          <w:bCs/>
          <w:sz w:val="24"/>
          <w:szCs w:val="24"/>
          <w:u w:val="single"/>
        </w:rPr>
      </w:pPr>
      <w:r w:rsidRPr="00410A4E">
        <w:rPr>
          <w:rFonts w:cstheme="minorHAnsi"/>
          <w:b/>
          <w:bCs/>
          <w:sz w:val="24"/>
          <w:szCs w:val="24"/>
          <w:u w:val="single"/>
        </w:rPr>
        <w:t>Wibsey Primary School</w:t>
      </w:r>
    </w:p>
    <w:p w14:paraId="7DE5147C" w14:textId="28B2DB6C" w:rsidR="008B2CA5" w:rsidRPr="00410A4E" w:rsidRDefault="00065981" w:rsidP="008B2CA5">
      <w:pPr>
        <w:jc w:val="center"/>
        <w:rPr>
          <w:rFonts w:cstheme="minorHAnsi"/>
          <w:b/>
          <w:sz w:val="24"/>
          <w:szCs w:val="24"/>
          <w:u w:val="single"/>
        </w:rPr>
      </w:pPr>
      <w:r>
        <w:rPr>
          <w:rFonts w:cstheme="minorHAnsi"/>
          <w:b/>
          <w:sz w:val="24"/>
          <w:szCs w:val="24"/>
          <w:u w:val="single"/>
        </w:rPr>
        <w:t>Geography</w:t>
      </w:r>
      <w:r w:rsidR="008B2CA5" w:rsidRPr="00410A4E">
        <w:rPr>
          <w:rFonts w:cstheme="minorHAnsi"/>
          <w:b/>
          <w:sz w:val="24"/>
          <w:szCs w:val="24"/>
          <w:u w:val="single"/>
        </w:rPr>
        <w:t xml:space="preserve"> Policy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7"/>
        <w:gridCol w:w="2268"/>
      </w:tblGrid>
      <w:tr w:rsidR="00410A4E" w:rsidRPr="00410A4E" w14:paraId="03AA4379" w14:textId="77777777" w:rsidTr="007C16D0">
        <w:trPr>
          <w:trHeight w:val="255"/>
        </w:trPr>
        <w:tc>
          <w:tcPr>
            <w:tcW w:w="3827" w:type="dxa"/>
            <w:vMerge w:val="restart"/>
            <w:shd w:val="clear" w:color="auto" w:fill="auto"/>
          </w:tcPr>
          <w:p w14:paraId="584FE563" w14:textId="77777777" w:rsidR="008B2CA5" w:rsidRPr="00410A4E" w:rsidRDefault="008B2CA5" w:rsidP="007C16D0">
            <w:pPr>
              <w:rPr>
                <w:rFonts w:eastAsia="Calibri" w:cstheme="minorHAnsi"/>
                <w:sz w:val="24"/>
                <w:szCs w:val="24"/>
              </w:rPr>
            </w:pPr>
            <w:r w:rsidRPr="00410A4E">
              <w:rPr>
                <w:rFonts w:eastAsia="Calibri" w:cstheme="minorHAnsi"/>
                <w:sz w:val="24"/>
                <w:szCs w:val="24"/>
              </w:rPr>
              <w:t>Agreed by Governors</w:t>
            </w:r>
          </w:p>
          <w:p w14:paraId="0C1FE90D" w14:textId="77777777" w:rsidR="008B2CA5" w:rsidRPr="00410A4E" w:rsidRDefault="008B2CA5" w:rsidP="007C16D0">
            <w:pPr>
              <w:rPr>
                <w:rFonts w:eastAsia="Calibri" w:cstheme="minorHAnsi"/>
                <w:sz w:val="24"/>
                <w:szCs w:val="24"/>
              </w:rPr>
            </w:pPr>
          </w:p>
          <w:p w14:paraId="3F3C4248" w14:textId="77777777" w:rsidR="008B2CA5" w:rsidRPr="00410A4E" w:rsidRDefault="008B2CA5" w:rsidP="007C16D0">
            <w:pPr>
              <w:rPr>
                <w:rFonts w:eastAsia="Calibri" w:cstheme="minorHAnsi"/>
                <w:sz w:val="24"/>
                <w:szCs w:val="24"/>
              </w:rPr>
            </w:pPr>
            <w:r w:rsidRPr="00410A4E">
              <w:rPr>
                <w:rFonts w:eastAsia="Calibri" w:cstheme="minorHAnsi"/>
                <w:sz w:val="24"/>
                <w:szCs w:val="24"/>
              </w:rPr>
              <w:t xml:space="preserve">Date:  </w:t>
            </w:r>
          </w:p>
        </w:tc>
        <w:tc>
          <w:tcPr>
            <w:tcW w:w="3827" w:type="dxa"/>
            <w:shd w:val="clear" w:color="auto" w:fill="auto"/>
          </w:tcPr>
          <w:p w14:paraId="05C7A498" w14:textId="77777777" w:rsidR="008B2CA5" w:rsidRPr="00410A4E" w:rsidRDefault="008B2CA5" w:rsidP="007C16D0">
            <w:pPr>
              <w:rPr>
                <w:rFonts w:eastAsia="Calibri" w:cstheme="minorHAnsi"/>
                <w:sz w:val="24"/>
                <w:szCs w:val="24"/>
              </w:rPr>
            </w:pPr>
            <w:r w:rsidRPr="00410A4E">
              <w:rPr>
                <w:rFonts w:eastAsia="Calibri" w:cstheme="minorHAnsi"/>
                <w:sz w:val="24"/>
                <w:szCs w:val="24"/>
              </w:rPr>
              <w:t>Full Governors</w:t>
            </w:r>
          </w:p>
        </w:tc>
        <w:tc>
          <w:tcPr>
            <w:tcW w:w="2268" w:type="dxa"/>
            <w:shd w:val="clear" w:color="auto" w:fill="auto"/>
          </w:tcPr>
          <w:p w14:paraId="570205ED" w14:textId="77777777" w:rsidR="008B2CA5" w:rsidRPr="00410A4E" w:rsidRDefault="008B2CA5" w:rsidP="007C16D0">
            <w:pPr>
              <w:jc w:val="center"/>
              <w:rPr>
                <w:rFonts w:eastAsia="Calibri" w:cstheme="minorHAnsi"/>
                <w:sz w:val="24"/>
                <w:szCs w:val="24"/>
              </w:rPr>
            </w:pPr>
          </w:p>
        </w:tc>
      </w:tr>
      <w:tr w:rsidR="00410A4E" w:rsidRPr="00410A4E" w14:paraId="054DB3BE" w14:textId="77777777" w:rsidTr="007C16D0">
        <w:trPr>
          <w:trHeight w:val="270"/>
        </w:trPr>
        <w:tc>
          <w:tcPr>
            <w:tcW w:w="3827" w:type="dxa"/>
            <w:vMerge/>
            <w:shd w:val="clear" w:color="auto" w:fill="auto"/>
          </w:tcPr>
          <w:p w14:paraId="35EB1B6D" w14:textId="77777777" w:rsidR="008B2CA5" w:rsidRPr="00410A4E" w:rsidRDefault="008B2CA5" w:rsidP="007C16D0">
            <w:pPr>
              <w:rPr>
                <w:rFonts w:eastAsia="Calibri" w:cstheme="minorHAnsi"/>
                <w:sz w:val="24"/>
                <w:szCs w:val="24"/>
              </w:rPr>
            </w:pPr>
          </w:p>
        </w:tc>
        <w:tc>
          <w:tcPr>
            <w:tcW w:w="3827" w:type="dxa"/>
            <w:shd w:val="clear" w:color="auto" w:fill="auto"/>
          </w:tcPr>
          <w:p w14:paraId="1787ED5B" w14:textId="77777777" w:rsidR="008B2CA5" w:rsidRPr="00410A4E" w:rsidRDefault="008B2CA5" w:rsidP="007C16D0">
            <w:pPr>
              <w:rPr>
                <w:rFonts w:eastAsia="Calibri" w:cstheme="minorHAnsi"/>
                <w:sz w:val="24"/>
                <w:szCs w:val="24"/>
              </w:rPr>
            </w:pPr>
            <w:r w:rsidRPr="00410A4E">
              <w:rPr>
                <w:rFonts w:eastAsia="Calibri" w:cstheme="minorHAnsi"/>
                <w:sz w:val="24"/>
                <w:szCs w:val="24"/>
              </w:rPr>
              <w:t>Finance and General Purposes</w:t>
            </w:r>
          </w:p>
        </w:tc>
        <w:tc>
          <w:tcPr>
            <w:tcW w:w="2268" w:type="dxa"/>
            <w:shd w:val="clear" w:color="auto" w:fill="auto"/>
          </w:tcPr>
          <w:p w14:paraId="54A97DD8" w14:textId="77777777" w:rsidR="008B2CA5" w:rsidRPr="00410A4E" w:rsidRDefault="008B2CA5" w:rsidP="007C16D0">
            <w:pPr>
              <w:jc w:val="both"/>
              <w:rPr>
                <w:rFonts w:eastAsia="Calibri" w:cstheme="minorHAnsi"/>
                <w:sz w:val="24"/>
                <w:szCs w:val="24"/>
              </w:rPr>
            </w:pPr>
          </w:p>
        </w:tc>
      </w:tr>
      <w:tr w:rsidR="00410A4E" w:rsidRPr="00410A4E" w14:paraId="488ABDF7" w14:textId="77777777" w:rsidTr="007C16D0">
        <w:trPr>
          <w:trHeight w:val="220"/>
        </w:trPr>
        <w:tc>
          <w:tcPr>
            <w:tcW w:w="3827" w:type="dxa"/>
            <w:vMerge/>
            <w:shd w:val="clear" w:color="auto" w:fill="auto"/>
          </w:tcPr>
          <w:p w14:paraId="10F5458F" w14:textId="77777777" w:rsidR="008B2CA5" w:rsidRPr="00410A4E" w:rsidRDefault="008B2CA5" w:rsidP="007C16D0">
            <w:pPr>
              <w:rPr>
                <w:rFonts w:eastAsia="Calibri" w:cstheme="minorHAnsi"/>
                <w:sz w:val="24"/>
                <w:szCs w:val="24"/>
              </w:rPr>
            </w:pPr>
          </w:p>
        </w:tc>
        <w:tc>
          <w:tcPr>
            <w:tcW w:w="3827" w:type="dxa"/>
            <w:shd w:val="clear" w:color="auto" w:fill="auto"/>
          </w:tcPr>
          <w:p w14:paraId="2C7A4801" w14:textId="77777777" w:rsidR="008B2CA5" w:rsidRPr="00410A4E" w:rsidRDefault="008B2CA5" w:rsidP="007C16D0">
            <w:pPr>
              <w:rPr>
                <w:rFonts w:eastAsia="Calibri" w:cstheme="minorHAnsi"/>
                <w:sz w:val="24"/>
                <w:szCs w:val="24"/>
              </w:rPr>
            </w:pPr>
            <w:r w:rsidRPr="00410A4E">
              <w:rPr>
                <w:rFonts w:eastAsia="Calibri" w:cstheme="minorHAnsi"/>
                <w:sz w:val="24"/>
                <w:szCs w:val="24"/>
              </w:rPr>
              <w:t>Teaching and Learning</w:t>
            </w:r>
          </w:p>
        </w:tc>
        <w:tc>
          <w:tcPr>
            <w:tcW w:w="2268" w:type="dxa"/>
            <w:shd w:val="clear" w:color="auto" w:fill="auto"/>
          </w:tcPr>
          <w:p w14:paraId="6A292C05" w14:textId="567F795C" w:rsidR="008B2CA5" w:rsidRPr="00410A4E" w:rsidRDefault="00B66D83" w:rsidP="007C16D0">
            <w:pPr>
              <w:jc w:val="center"/>
              <w:rPr>
                <w:rFonts w:eastAsia="Calibri" w:cstheme="minorHAnsi"/>
                <w:sz w:val="24"/>
                <w:szCs w:val="24"/>
              </w:rPr>
            </w:pPr>
            <w:r>
              <w:rPr>
                <w:rFonts w:eastAsia="Calibri" w:cstheme="minorHAnsi"/>
                <w:sz w:val="24"/>
                <w:szCs w:val="24"/>
              </w:rPr>
              <w:t>x</w:t>
            </w:r>
          </w:p>
        </w:tc>
      </w:tr>
      <w:tr w:rsidR="00410A4E" w:rsidRPr="00410A4E" w14:paraId="52B3B15F" w14:textId="77777777" w:rsidTr="007C16D0">
        <w:tc>
          <w:tcPr>
            <w:tcW w:w="3827" w:type="dxa"/>
            <w:shd w:val="clear" w:color="auto" w:fill="auto"/>
          </w:tcPr>
          <w:p w14:paraId="0DA69A21" w14:textId="77777777" w:rsidR="008B2CA5" w:rsidRPr="00410A4E" w:rsidRDefault="008B2CA5" w:rsidP="007C16D0">
            <w:pPr>
              <w:rPr>
                <w:rFonts w:eastAsia="Calibri" w:cstheme="minorHAnsi"/>
                <w:sz w:val="24"/>
                <w:szCs w:val="24"/>
              </w:rPr>
            </w:pPr>
            <w:r w:rsidRPr="00410A4E">
              <w:rPr>
                <w:rFonts w:eastAsia="Calibri" w:cstheme="minorHAnsi"/>
                <w:sz w:val="24"/>
                <w:szCs w:val="24"/>
              </w:rPr>
              <w:t>Signed on behalf of Governing Body by Chair of Committee:</w:t>
            </w:r>
          </w:p>
        </w:tc>
        <w:tc>
          <w:tcPr>
            <w:tcW w:w="3827" w:type="dxa"/>
            <w:shd w:val="clear" w:color="auto" w:fill="auto"/>
          </w:tcPr>
          <w:p w14:paraId="4B739EF5" w14:textId="77777777" w:rsidR="008B2CA5" w:rsidRPr="00410A4E" w:rsidRDefault="008B2CA5" w:rsidP="007C16D0">
            <w:pPr>
              <w:jc w:val="both"/>
              <w:rPr>
                <w:rFonts w:eastAsia="Calibri" w:cstheme="minorHAnsi"/>
                <w:sz w:val="24"/>
                <w:szCs w:val="24"/>
              </w:rPr>
            </w:pPr>
          </w:p>
        </w:tc>
        <w:tc>
          <w:tcPr>
            <w:tcW w:w="2268" w:type="dxa"/>
            <w:shd w:val="clear" w:color="auto" w:fill="auto"/>
          </w:tcPr>
          <w:p w14:paraId="2DA5F4F9" w14:textId="77777777" w:rsidR="008B2CA5" w:rsidRPr="00410A4E" w:rsidRDefault="008B2CA5" w:rsidP="007C16D0">
            <w:pPr>
              <w:jc w:val="both"/>
              <w:rPr>
                <w:rFonts w:eastAsia="Calibri" w:cstheme="minorHAnsi"/>
                <w:sz w:val="24"/>
                <w:szCs w:val="24"/>
              </w:rPr>
            </w:pPr>
          </w:p>
        </w:tc>
      </w:tr>
      <w:tr w:rsidR="00410A4E" w:rsidRPr="00410A4E" w14:paraId="0E1B9251" w14:textId="77777777" w:rsidTr="007C16D0">
        <w:tc>
          <w:tcPr>
            <w:tcW w:w="3827" w:type="dxa"/>
            <w:shd w:val="clear" w:color="auto" w:fill="auto"/>
          </w:tcPr>
          <w:p w14:paraId="52A87D33" w14:textId="77777777" w:rsidR="008B2CA5" w:rsidRPr="00410A4E" w:rsidRDefault="008B2CA5" w:rsidP="007C16D0">
            <w:pPr>
              <w:rPr>
                <w:rFonts w:eastAsia="Calibri" w:cstheme="minorHAnsi"/>
                <w:sz w:val="24"/>
                <w:szCs w:val="24"/>
              </w:rPr>
            </w:pPr>
            <w:r w:rsidRPr="00410A4E">
              <w:rPr>
                <w:rFonts w:eastAsia="Calibri" w:cstheme="minorHAnsi"/>
                <w:sz w:val="24"/>
                <w:szCs w:val="24"/>
              </w:rPr>
              <w:t xml:space="preserve">Approved </w:t>
            </w:r>
          </w:p>
        </w:tc>
        <w:tc>
          <w:tcPr>
            <w:tcW w:w="3827" w:type="dxa"/>
            <w:shd w:val="clear" w:color="auto" w:fill="auto"/>
          </w:tcPr>
          <w:p w14:paraId="24D7F8C0" w14:textId="77777777" w:rsidR="008B2CA5" w:rsidRPr="00410A4E" w:rsidRDefault="008B2CA5" w:rsidP="007C16D0">
            <w:pPr>
              <w:jc w:val="both"/>
              <w:rPr>
                <w:rFonts w:eastAsia="Calibri" w:cstheme="minorHAnsi"/>
                <w:sz w:val="24"/>
                <w:szCs w:val="24"/>
              </w:rPr>
            </w:pPr>
          </w:p>
        </w:tc>
        <w:tc>
          <w:tcPr>
            <w:tcW w:w="2268" w:type="dxa"/>
            <w:shd w:val="clear" w:color="auto" w:fill="auto"/>
          </w:tcPr>
          <w:p w14:paraId="0C6EB4D2" w14:textId="77777777" w:rsidR="008B2CA5" w:rsidRPr="00410A4E" w:rsidRDefault="008B2CA5" w:rsidP="007C16D0">
            <w:pPr>
              <w:jc w:val="both"/>
              <w:rPr>
                <w:rFonts w:eastAsia="Calibri" w:cstheme="minorHAnsi"/>
                <w:sz w:val="24"/>
                <w:szCs w:val="24"/>
              </w:rPr>
            </w:pPr>
          </w:p>
        </w:tc>
      </w:tr>
      <w:tr w:rsidR="00410A4E" w:rsidRPr="00410A4E" w14:paraId="57892468" w14:textId="77777777" w:rsidTr="007C16D0">
        <w:tc>
          <w:tcPr>
            <w:tcW w:w="3827" w:type="dxa"/>
            <w:shd w:val="clear" w:color="auto" w:fill="auto"/>
          </w:tcPr>
          <w:p w14:paraId="52C8DF7A" w14:textId="77777777" w:rsidR="008B2CA5" w:rsidRPr="00410A4E" w:rsidRDefault="008B2CA5" w:rsidP="007C16D0">
            <w:pPr>
              <w:rPr>
                <w:rFonts w:eastAsia="Calibri" w:cstheme="minorHAnsi"/>
                <w:sz w:val="24"/>
                <w:szCs w:val="24"/>
              </w:rPr>
            </w:pPr>
            <w:r w:rsidRPr="00410A4E">
              <w:rPr>
                <w:rFonts w:eastAsia="Calibri" w:cstheme="minorHAnsi"/>
                <w:sz w:val="24"/>
                <w:szCs w:val="24"/>
              </w:rPr>
              <w:t>Review</w:t>
            </w:r>
          </w:p>
        </w:tc>
        <w:tc>
          <w:tcPr>
            <w:tcW w:w="3827" w:type="dxa"/>
            <w:shd w:val="clear" w:color="auto" w:fill="auto"/>
          </w:tcPr>
          <w:p w14:paraId="7F32320B" w14:textId="17C3007B" w:rsidR="008B2CA5" w:rsidRPr="00410A4E" w:rsidRDefault="00DB6DA3" w:rsidP="007C16D0">
            <w:pPr>
              <w:jc w:val="both"/>
              <w:rPr>
                <w:rFonts w:eastAsia="Calibri" w:cstheme="minorHAnsi"/>
                <w:sz w:val="24"/>
                <w:szCs w:val="24"/>
              </w:rPr>
            </w:pPr>
            <w:r>
              <w:rPr>
                <w:rFonts w:eastAsia="Calibri" w:cstheme="minorHAnsi"/>
                <w:sz w:val="24"/>
                <w:szCs w:val="24"/>
              </w:rPr>
              <w:t>September 2025</w:t>
            </w:r>
          </w:p>
        </w:tc>
        <w:tc>
          <w:tcPr>
            <w:tcW w:w="2268" w:type="dxa"/>
            <w:shd w:val="clear" w:color="auto" w:fill="auto"/>
          </w:tcPr>
          <w:p w14:paraId="43B6D153" w14:textId="77777777" w:rsidR="008B2CA5" w:rsidRPr="00410A4E" w:rsidRDefault="008B2CA5" w:rsidP="007C16D0">
            <w:pPr>
              <w:jc w:val="both"/>
              <w:rPr>
                <w:rFonts w:eastAsia="Calibri" w:cstheme="minorHAnsi"/>
                <w:sz w:val="24"/>
                <w:szCs w:val="24"/>
              </w:rPr>
            </w:pPr>
          </w:p>
        </w:tc>
      </w:tr>
    </w:tbl>
    <w:p w14:paraId="310D009E" w14:textId="1FD2DC1C" w:rsidR="008B2CA5" w:rsidRDefault="008B2CA5" w:rsidP="00F85975">
      <w:pPr>
        <w:jc w:val="center"/>
        <w:rPr>
          <w:rFonts w:cstheme="minorHAnsi"/>
          <w:sz w:val="24"/>
          <w:szCs w:val="24"/>
        </w:rPr>
      </w:pPr>
    </w:p>
    <w:p w14:paraId="7752DCA9" w14:textId="40E82BF7" w:rsidR="00857453" w:rsidRDefault="00857453" w:rsidP="00F85975">
      <w:pPr>
        <w:jc w:val="center"/>
        <w:rPr>
          <w:rFonts w:cstheme="minorHAnsi"/>
          <w:sz w:val="24"/>
          <w:szCs w:val="24"/>
        </w:rPr>
      </w:pPr>
    </w:p>
    <w:p w14:paraId="25EB8437" w14:textId="573BF185" w:rsidR="00857453" w:rsidRDefault="00857453" w:rsidP="00F85975">
      <w:pPr>
        <w:jc w:val="center"/>
        <w:rPr>
          <w:rFonts w:cstheme="minorHAnsi"/>
          <w:sz w:val="24"/>
          <w:szCs w:val="24"/>
        </w:rPr>
      </w:pPr>
    </w:p>
    <w:p w14:paraId="31AD565B" w14:textId="61D6AF22" w:rsidR="00857453" w:rsidRDefault="00857453" w:rsidP="00F85975">
      <w:pPr>
        <w:jc w:val="center"/>
        <w:rPr>
          <w:rFonts w:cstheme="minorHAnsi"/>
          <w:sz w:val="24"/>
          <w:szCs w:val="24"/>
        </w:rPr>
      </w:pPr>
    </w:p>
    <w:p w14:paraId="04098F89" w14:textId="7DD4289F" w:rsidR="00857453" w:rsidRDefault="00857453" w:rsidP="00F85975">
      <w:pPr>
        <w:jc w:val="center"/>
        <w:rPr>
          <w:rFonts w:cstheme="minorHAnsi"/>
          <w:sz w:val="24"/>
          <w:szCs w:val="24"/>
        </w:rPr>
      </w:pPr>
    </w:p>
    <w:p w14:paraId="4F276242" w14:textId="34F1599D" w:rsidR="00857453" w:rsidRDefault="00857453" w:rsidP="00F85975">
      <w:pPr>
        <w:jc w:val="center"/>
        <w:rPr>
          <w:rFonts w:cstheme="minorHAnsi"/>
          <w:sz w:val="24"/>
          <w:szCs w:val="24"/>
        </w:rPr>
      </w:pPr>
    </w:p>
    <w:p w14:paraId="2A07BB7F" w14:textId="05B0BA5A" w:rsidR="00857453" w:rsidRDefault="00857453" w:rsidP="00F85975">
      <w:pPr>
        <w:jc w:val="center"/>
        <w:rPr>
          <w:rFonts w:cstheme="minorHAnsi"/>
          <w:sz w:val="24"/>
          <w:szCs w:val="24"/>
        </w:rPr>
      </w:pPr>
    </w:p>
    <w:p w14:paraId="67E9BF8C" w14:textId="0D664830" w:rsidR="00857453" w:rsidRDefault="00857453" w:rsidP="00F85975">
      <w:pPr>
        <w:jc w:val="center"/>
        <w:rPr>
          <w:rFonts w:cstheme="minorHAnsi"/>
          <w:sz w:val="24"/>
          <w:szCs w:val="24"/>
        </w:rPr>
      </w:pPr>
    </w:p>
    <w:p w14:paraId="27EC0340" w14:textId="24456F5D" w:rsidR="00857453" w:rsidRDefault="00857453" w:rsidP="00F85975">
      <w:pPr>
        <w:jc w:val="center"/>
        <w:rPr>
          <w:rFonts w:cstheme="minorHAnsi"/>
          <w:sz w:val="24"/>
          <w:szCs w:val="24"/>
        </w:rPr>
      </w:pPr>
    </w:p>
    <w:p w14:paraId="16CE16B5" w14:textId="7B49E203" w:rsidR="00857453" w:rsidRDefault="00857453" w:rsidP="00F85975">
      <w:pPr>
        <w:jc w:val="center"/>
        <w:rPr>
          <w:rFonts w:cstheme="minorHAnsi"/>
          <w:sz w:val="24"/>
          <w:szCs w:val="24"/>
        </w:rPr>
      </w:pPr>
    </w:p>
    <w:p w14:paraId="5C707923" w14:textId="61E40ADB" w:rsidR="00857453" w:rsidRDefault="00857453" w:rsidP="00F85975">
      <w:pPr>
        <w:jc w:val="center"/>
        <w:rPr>
          <w:rFonts w:cstheme="minorHAnsi"/>
          <w:sz w:val="24"/>
          <w:szCs w:val="24"/>
        </w:rPr>
      </w:pPr>
    </w:p>
    <w:p w14:paraId="048156EB" w14:textId="70F0234D" w:rsidR="00857453" w:rsidRDefault="00857453" w:rsidP="00F85975">
      <w:pPr>
        <w:jc w:val="center"/>
        <w:rPr>
          <w:rFonts w:cstheme="minorHAnsi"/>
          <w:sz w:val="24"/>
          <w:szCs w:val="24"/>
        </w:rPr>
      </w:pPr>
    </w:p>
    <w:p w14:paraId="47872813" w14:textId="27193858" w:rsidR="00857453" w:rsidRDefault="00857453" w:rsidP="00F85975">
      <w:pPr>
        <w:jc w:val="center"/>
        <w:rPr>
          <w:rFonts w:cstheme="minorHAnsi"/>
          <w:sz w:val="24"/>
          <w:szCs w:val="24"/>
        </w:rPr>
      </w:pPr>
    </w:p>
    <w:p w14:paraId="0D9360D6" w14:textId="77777777" w:rsidR="00857453" w:rsidRPr="00410A4E" w:rsidRDefault="00857453" w:rsidP="00F85975">
      <w:pPr>
        <w:jc w:val="center"/>
        <w:rPr>
          <w:rFonts w:cstheme="minorHAnsi"/>
          <w:sz w:val="24"/>
          <w:szCs w:val="24"/>
        </w:rPr>
      </w:pPr>
    </w:p>
    <w:p w14:paraId="0D39A184" w14:textId="2D6F44D7" w:rsidR="00F85975" w:rsidRPr="00C708E9" w:rsidRDefault="008B2CA5" w:rsidP="00F85975">
      <w:pPr>
        <w:rPr>
          <w:rFonts w:cstheme="minorHAnsi"/>
          <w:b/>
          <w:sz w:val="28"/>
          <w:szCs w:val="28"/>
        </w:rPr>
      </w:pPr>
      <w:r w:rsidRPr="00C708E9">
        <w:rPr>
          <w:rFonts w:cstheme="minorHAnsi"/>
          <w:b/>
          <w:sz w:val="28"/>
          <w:szCs w:val="28"/>
        </w:rPr>
        <w:lastRenderedPageBreak/>
        <w:t>Introduction</w:t>
      </w:r>
    </w:p>
    <w:p w14:paraId="76F5EAA4" w14:textId="0BB6378D" w:rsidR="00F85975" w:rsidRPr="00410A4E" w:rsidRDefault="00F85975" w:rsidP="003052D1">
      <w:pPr>
        <w:spacing w:after="120" w:line="240" w:lineRule="auto"/>
        <w:rPr>
          <w:rFonts w:cstheme="minorHAnsi"/>
          <w:sz w:val="24"/>
          <w:szCs w:val="24"/>
        </w:rPr>
      </w:pPr>
      <w:r w:rsidRPr="00410A4E">
        <w:rPr>
          <w:rFonts w:cstheme="minorHAnsi"/>
          <w:sz w:val="24"/>
          <w:szCs w:val="24"/>
        </w:rPr>
        <w:t>This policy sets out our school’s vision, aims, principles and strategies for the delivery of</w:t>
      </w:r>
      <w:r w:rsidR="00BE64BC">
        <w:rPr>
          <w:rFonts w:cstheme="minorHAnsi"/>
          <w:sz w:val="24"/>
          <w:szCs w:val="24"/>
        </w:rPr>
        <w:t xml:space="preserve"> Geography.</w:t>
      </w:r>
    </w:p>
    <w:p w14:paraId="53377D6E" w14:textId="0423CD49" w:rsidR="00F85975" w:rsidRPr="00410A4E" w:rsidRDefault="008B2CA5" w:rsidP="003052D1">
      <w:pPr>
        <w:spacing w:after="120" w:line="240" w:lineRule="auto"/>
        <w:rPr>
          <w:rFonts w:cstheme="minorHAnsi"/>
          <w:sz w:val="24"/>
          <w:szCs w:val="24"/>
        </w:rPr>
      </w:pPr>
      <w:r w:rsidRPr="00410A4E">
        <w:rPr>
          <w:rFonts w:cstheme="minorHAnsi"/>
          <w:sz w:val="24"/>
          <w:szCs w:val="24"/>
        </w:rPr>
        <w:t>This policy has been informed by</w:t>
      </w:r>
      <w:r w:rsidR="00F85975" w:rsidRPr="00410A4E">
        <w:rPr>
          <w:rFonts w:cstheme="minorHAnsi"/>
          <w:sz w:val="24"/>
          <w:szCs w:val="24"/>
        </w:rPr>
        <w:t xml:space="preserve"> a variety of sources including the</w:t>
      </w:r>
      <w:r w:rsidR="00C90829" w:rsidRPr="00410A4E">
        <w:rPr>
          <w:rFonts w:cstheme="minorHAnsi"/>
          <w:sz w:val="24"/>
          <w:szCs w:val="24"/>
        </w:rPr>
        <w:t xml:space="preserve"> </w:t>
      </w:r>
      <w:hyperlink r:id="rId11" w:history="1">
        <w:r w:rsidR="00C90829" w:rsidRPr="00410A4E">
          <w:rPr>
            <w:rStyle w:val="Hyperlink"/>
            <w:rFonts w:cstheme="minorHAnsi"/>
            <w:color w:val="auto"/>
            <w:sz w:val="24"/>
            <w:szCs w:val="24"/>
          </w:rPr>
          <w:t xml:space="preserve">National Curriculum for </w:t>
        </w:r>
        <w:r w:rsidR="00BE64BC">
          <w:rPr>
            <w:rStyle w:val="Hyperlink"/>
            <w:rFonts w:cstheme="minorHAnsi"/>
            <w:color w:val="auto"/>
            <w:sz w:val="24"/>
            <w:szCs w:val="24"/>
          </w:rPr>
          <w:t>Geography</w:t>
        </w:r>
        <w:r w:rsidR="00C90829" w:rsidRPr="00410A4E">
          <w:rPr>
            <w:rStyle w:val="Hyperlink"/>
            <w:rFonts w:cstheme="minorHAnsi"/>
            <w:color w:val="auto"/>
            <w:sz w:val="24"/>
            <w:szCs w:val="24"/>
          </w:rPr>
          <w:t xml:space="preserve"> (England)</w:t>
        </w:r>
      </w:hyperlink>
      <w:r w:rsidR="00F85975" w:rsidRPr="00410A4E">
        <w:rPr>
          <w:rFonts w:cstheme="minorHAnsi"/>
          <w:sz w:val="24"/>
          <w:szCs w:val="24"/>
        </w:rPr>
        <w:t>, the</w:t>
      </w:r>
      <w:r w:rsidR="00BE64BC">
        <w:rPr>
          <w:rFonts w:cstheme="minorHAnsi"/>
          <w:sz w:val="24"/>
          <w:szCs w:val="24"/>
        </w:rPr>
        <w:t xml:space="preserve"> </w:t>
      </w:r>
      <w:r w:rsidR="00BE64BC" w:rsidRPr="00BE64BC">
        <w:rPr>
          <w:rFonts w:cstheme="minorHAnsi"/>
          <w:sz w:val="24"/>
          <w:szCs w:val="24"/>
          <w:u w:val="single"/>
        </w:rPr>
        <w:t>Geographical Association</w:t>
      </w:r>
      <w:r w:rsidR="00BE64BC">
        <w:rPr>
          <w:rFonts w:cstheme="minorHAnsi"/>
          <w:sz w:val="24"/>
          <w:szCs w:val="24"/>
        </w:rPr>
        <w:t xml:space="preserve">. </w:t>
      </w:r>
      <w:r w:rsidR="00F85975" w:rsidRPr="00410A4E">
        <w:rPr>
          <w:rFonts w:cstheme="minorHAnsi"/>
          <w:sz w:val="24"/>
          <w:szCs w:val="24"/>
        </w:rPr>
        <w:t xml:space="preserve"> </w:t>
      </w:r>
    </w:p>
    <w:p w14:paraId="12D3B583" w14:textId="7E9230F7" w:rsidR="00F85975" w:rsidRDefault="00F85975" w:rsidP="003052D1">
      <w:pPr>
        <w:spacing w:after="120" w:line="240" w:lineRule="auto"/>
        <w:rPr>
          <w:rFonts w:cstheme="minorHAnsi"/>
          <w:sz w:val="24"/>
          <w:szCs w:val="24"/>
        </w:rPr>
      </w:pPr>
      <w:r w:rsidRPr="00410A4E">
        <w:rPr>
          <w:rFonts w:cstheme="minorHAnsi"/>
          <w:sz w:val="24"/>
          <w:szCs w:val="24"/>
        </w:rPr>
        <w:t xml:space="preserve">These have been further developed by </w:t>
      </w:r>
      <w:r w:rsidR="001D5272" w:rsidRPr="00410A4E">
        <w:rPr>
          <w:rFonts w:cstheme="minorHAnsi"/>
          <w:sz w:val="24"/>
          <w:szCs w:val="24"/>
        </w:rPr>
        <w:t xml:space="preserve">our </w:t>
      </w:r>
      <w:r w:rsidR="001D5272" w:rsidRPr="00410A4E">
        <w:rPr>
          <w:rStyle w:val="Hyperlink"/>
          <w:rFonts w:cstheme="minorHAnsi"/>
          <w:color w:val="auto"/>
          <w:sz w:val="24"/>
          <w:szCs w:val="24"/>
          <w:u w:val="none"/>
        </w:rPr>
        <w:t>cumulative curriculum offer</w:t>
      </w:r>
      <w:r w:rsidRPr="00410A4E">
        <w:rPr>
          <w:rFonts w:cstheme="minorHAnsi"/>
          <w:sz w:val="24"/>
          <w:szCs w:val="24"/>
        </w:rPr>
        <w:t>.</w:t>
      </w:r>
    </w:p>
    <w:p w14:paraId="496D67A5" w14:textId="052DFEC9" w:rsidR="00B66D83" w:rsidRDefault="00B66D83" w:rsidP="00F85975">
      <w:pPr>
        <w:rPr>
          <w:rFonts w:cstheme="minorHAnsi"/>
          <w:sz w:val="24"/>
          <w:szCs w:val="24"/>
        </w:rPr>
      </w:pPr>
    </w:p>
    <w:p w14:paraId="5B433FE7" w14:textId="77777777" w:rsidR="00B66D83" w:rsidRPr="002F13E4" w:rsidRDefault="00B66D83" w:rsidP="00B66D83">
      <w:pPr>
        <w:rPr>
          <w:rFonts w:cstheme="minorHAnsi"/>
          <w:sz w:val="28"/>
          <w:szCs w:val="28"/>
        </w:rPr>
      </w:pPr>
      <w:r w:rsidRPr="002F13E4">
        <w:rPr>
          <w:rFonts w:cstheme="minorHAnsi"/>
          <w:b/>
          <w:sz w:val="28"/>
          <w:szCs w:val="28"/>
        </w:rPr>
        <w:t>Whole School Curriculum Intent</w:t>
      </w:r>
      <w:r w:rsidRPr="002F13E4">
        <w:rPr>
          <w:rFonts w:cstheme="minorHAnsi"/>
          <w:sz w:val="28"/>
          <w:szCs w:val="28"/>
        </w:rPr>
        <w:t xml:space="preserve"> </w:t>
      </w:r>
    </w:p>
    <w:p w14:paraId="3DF77582" w14:textId="77777777" w:rsidR="00B66D83" w:rsidRPr="006C474A" w:rsidRDefault="00B66D83" w:rsidP="003052D1">
      <w:pPr>
        <w:spacing w:after="120" w:line="240" w:lineRule="auto"/>
        <w:rPr>
          <w:rFonts w:cstheme="minorHAnsi"/>
          <w:sz w:val="24"/>
          <w:szCs w:val="24"/>
        </w:rPr>
      </w:pPr>
      <w:r w:rsidRPr="006C474A">
        <w:rPr>
          <w:rFonts w:cstheme="minorHAnsi"/>
          <w:sz w:val="24"/>
          <w:szCs w:val="24"/>
        </w:rPr>
        <w:t>At Wibsey Primary School, our curriculum has been carefully designed so that it is engaging, providing breadth, depth and access to the full curriculum for every pupil. The Cumulative Curriculum is structured and sequenced to enable all pupils to be able to make links between prior learning and new learning. It lays out the cumulative acquisition of the knowledge, skills and concepts that pupils need to be successful. Our curriculum is aspirational and personalised to ensure that it provides opportunities for all; by the end of their primary education our pupils are well-equipped for the next stage of their education.</w:t>
      </w:r>
    </w:p>
    <w:p w14:paraId="50941054" w14:textId="77777777" w:rsidR="00B66D83" w:rsidRPr="00F47287" w:rsidRDefault="00B66D83" w:rsidP="00F85975">
      <w:pPr>
        <w:rPr>
          <w:rFonts w:cstheme="minorHAnsi"/>
          <w:sz w:val="20"/>
          <w:szCs w:val="20"/>
        </w:rPr>
      </w:pPr>
    </w:p>
    <w:p w14:paraId="732F3D4E" w14:textId="40266D46" w:rsidR="00F85975" w:rsidRPr="00C708E9" w:rsidRDefault="00C708E9" w:rsidP="00F85975">
      <w:pPr>
        <w:rPr>
          <w:rFonts w:cstheme="minorHAnsi"/>
          <w:b/>
          <w:sz w:val="28"/>
          <w:szCs w:val="28"/>
        </w:rPr>
      </w:pPr>
      <w:r>
        <w:rPr>
          <w:rFonts w:cstheme="minorHAnsi"/>
          <w:b/>
          <w:sz w:val="28"/>
          <w:szCs w:val="28"/>
        </w:rPr>
        <w:t xml:space="preserve">Subject Specific </w:t>
      </w:r>
      <w:r w:rsidR="008B2CA5" w:rsidRPr="00C708E9">
        <w:rPr>
          <w:rFonts w:cstheme="minorHAnsi"/>
          <w:b/>
          <w:sz w:val="28"/>
          <w:szCs w:val="28"/>
        </w:rPr>
        <w:t>Intent</w:t>
      </w:r>
    </w:p>
    <w:p w14:paraId="4B3AA406" w14:textId="77777777" w:rsidR="00C708E9" w:rsidRDefault="002F76A5" w:rsidP="003052D1">
      <w:pPr>
        <w:spacing w:after="120" w:line="240" w:lineRule="auto"/>
        <w:jc w:val="center"/>
        <w:rPr>
          <w:rFonts w:cstheme="minorHAnsi"/>
          <w:sz w:val="24"/>
          <w:szCs w:val="24"/>
          <w:lang w:val="en-US"/>
        </w:rPr>
      </w:pPr>
      <w:r>
        <w:rPr>
          <w:rFonts w:cstheme="minorHAnsi"/>
          <w:sz w:val="24"/>
          <w:szCs w:val="24"/>
        </w:rPr>
        <w:t>“</w:t>
      </w:r>
      <w:r w:rsidR="00BE64BC" w:rsidRPr="00BE64BC">
        <w:rPr>
          <w:rFonts w:cstheme="minorHAnsi"/>
          <w:sz w:val="24"/>
          <w:szCs w:val="24"/>
          <w:lang w:val="en-US"/>
        </w:rPr>
        <w:t xml:space="preserve">Geography is a living, breathing subject, constantly adapting itself to change. It is dynamic and relevant. </w:t>
      </w:r>
      <w:r w:rsidR="005A7976">
        <w:rPr>
          <w:rFonts w:cstheme="minorHAnsi"/>
          <w:sz w:val="24"/>
          <w:szCs w:val="24"/>
          <w:lang w:val="en-US"/>
        </w:rPr>
        <w:t>G</w:t>
      </w:r>
      <w:r w:rsidR="00BE64BC" w:rsidRPr="00BE64BC">
        <w:rPr>
          <w:rFonts w:cstheme="minorHAnsi"/>
          <w:sz w:val="24"/>
          <w:szCs w:val="24"/>
          <w:lang w:val="en-US"/>
        </w:rPr>
        <w:t xml:space="preserve">eography is a great adventure with a </w:t>
      </w:r>
      <w:r>
        <w:rPr>
          <w:rFonts w:cstheme="minorHAnsi"/>
          <w:sz w:val="24"/>
          <w:szCs w:val="24"/>
          <w:lang w:val="en-US"/>
        </w:rPr>
        <w:t>purpose, i</w:t>
      </w:r>
      <w:r w:rsidR="005A7976">
        <w:rPr>
          <w:rFonts w:cstheme="minorHAnsi"/>
          <w:sz w:val="24"/>
          <w:szCs w:val="24"/>
          <w:lang w:val="en-US"/>
        </w:rPr>
        <w:t>t is</w:t>
      </w:r>
      <w:r w:rsidR="00BE64BC" w:rsidRPr="00BE64BC">
        <w:rPr>
          <w:rFonts w:cstheme="minorHAnsi"/>
          <w:sz w:val="24"/>
          <w:szCs w:val="24"/>
          <w:lang w:val="en-US"/>
        </w:rPr>
        <w:t xml:space="preserve"> a subject which holds the key to our future.</w:t>
      </w:r>
      <w:r>
        <w:rPr>
          <w:rFonts w:cstheme="minorHAnsi"/>
          <w:sz w:val="24"/>
          <w:szCs w:val="24"/>
          <w:lang w:val="en-US"/>
        </w:rPr>
        <w:t xml:space="preserve">” </w:t>
      </w:r>
    </w:p>
    <w:p w14:paraId="657D8424" w14:textId="7A5C8A82" w:rsidR="00C843ED" w:rsidRDefault="002F76A5" w:rsidP="003052D1">
      <w:pPr>
        <w:spacing w:after="120" w:line="240" w:lineRule="auto"/>
        <w:jc w:val="center"/>
        <w:rPr>
          <w:rFonts w:cstheme="minorHAnsi"/>
          <w:sz w:val="24"/>
          <w:szCs w:val="24"/>
          <w:lang w:val="en-US"/>
        </w:rPr>
      </w:pPr>
      <w:r>
        <w:rPr>
          <w:rFonts w:cstheme="minorHAnsi"/>
          <w:sz w:val="24"/>
          <w:szCs w:val="24"/>
          <w:lang w:val="en-US"/>
        </w:rPr>
        <w:t>(Sir Michael Palin, president of the British Geographers, 2010).</w:t>
      </w:r>
    </w:p>
    <w:p w14:paraId="258D9369" w14:textId="442628A9" w:rsidR="002F76A5" w:rsidRPr="0076572B" w:rsidRDefault="002F76A5" w:rsidP="003052D1">
      <w:pPr>
        <w:spacing w:after="120" w:line="240" w:lineRule="auto"/>
        <w:rPr>
          <w:rFonts w:cstheme="minorHAnsi"/>
          <w:sz w:val="24"/>
          <w:szCs w:val="24"/>
          <w:lang w:val="en-US"/>
        </w:rPr>
      </w:pPr>
      <w:r>
        <w:rPr>
          <w:rFonts w:cstheme="minorHAnsi"/>
          <w:sz w:val="24"/>
          <w:szCs w:val="24"/>
          <w:lang w:val="en-US"/>
        </w:rPr>
        <w:t xml:space="preserve">This statement is </w:t>
      </w:r>
      <w:r w:rsidR="004D2987">
        <w:rPr>
          <w:rFonts w:cstheme="minorHAnsi"/>
          <w:sz w:val="24"/>
          <w:szCs w:val="24"/>
          <w:lang w:val="en-US"/>
        </w:rPr>
        <w:t>e</w:t>
      </w:r>
      <w:r>
        <w:rPr>
          <w:rFonts w:cstheme="minorHAnsi"/>
          <w:sz w:val="24"/>
          <w:szCs w:val="24"/>
          <w:lang w:val="en-US"/>
        </w:rPr>
        <w:t xml:space="preserve">mbedded throughout the </w:t>
      </w:r>
      <w:proofErr w:type="spellStart"/>
      <w:r>
        <w:rPr>
          <w:rFonts w:cstheme="minorHAnsi"/>
          <w:sz w:val="24"/>
          <w:szCs w:val="24"/>
          <w:lang w:val="en-US"/>
        </w:rPr>
        <w:t>Wibsey</w:t>
      </w:r>
      <w:proofErr w:type="spellEnd"/>
      <w:r w:rsidR="005A7976">
        <w:rPr>
          <w:rFonts w:cstheme="minorHAnsi"/>
          <w:sz w:val="24"/>
          <w:szCs w:val="24"/>
          <w:lang w:val="en-US"/>
        </w:rPr>
        <w:t xml:space="preserve"> Primary </w:t>
      </w:r>
      <w:r w:rsidR="004D2987">
        <w:rPr>
          <w:rFonts w:cstheme="minorHAnsi"/>
          <w:sz w:val="24"/>
          <w:szCs w:val="24"/>
          <w:lang w:val="en-US"/>
        </w:rPr>
        <w:t>S</w:t>
      </w:r>
      <w:r w:rsidR="005A7976">
        <w:rPr>
          <w:rFonts w:cstheme="minorHAnsi"/>
          <w:sz w:val="24"/>
          <w:szCs w:val="24"/>
          <w:lang w:val="en-US"/>
        </w:rPr>
        <w:t xml:space="preserve">chool </w:t>
      </w:r>
      <w:r>
        <w:rPr>
          <w:rFonts w:cstheme="minorHAnsi"/>
          <w:sz w:val="24"/>
          <w:szCs w:val="24"/>
          <w:lang w:val="en-US"/>
        </w:rPr>
        <w:t xml:space="preserve">Geography curriculum, </w:t>
      </w:r>
      <w:r w:rsidR="005A7976">
        <w:rPr>
          <w:rFonts w:cstheme="minorHAnsi"/>
          <w:sz w:val="24"/>
          <w:szCs w:val="24"/>
          <w:lang w:val="en-US"/>
        </w:rPr>
        <w:t xml:space="preserve">our </w:t>
      </w:r>
      <w:r>
        <w:rPr>
          <w:rFonts w:cstheme="minorHAnsi"/>
          <w:sz w:val="24"/>
          <w:szCs w:val="24"/>
          <w:lang w:val="en-US"/>
        </w:rPr>
        <w:t>engaging</w:t>
      </w:r>
      <w:r w:rsidR="005A7976">
        <w:rPr>
          <w:rFonts w:cstheme="minorHAnsi"/>
          <w:sz w:val="24"/>
          <w:szCs w:val="24"/>
          <w:lang w:val="en-US"/>
        </w:rPr>
        <w:t xml:space="preserve">, holistic, aspirational and </w:t>
      </w:r>
      <w:proofErr w:type="spellStart"/>
      <w:r>
        <w:rPr>
          <w:rFonts w:cstheme="minorHAnsi"/>
          <w:sz w:val="24"/>
          <w:szCs w:val="24"/>
          <w:lang w:val="en-US"/>
        </w:rPr>
        <w:t>personalised</w:t>
      </w:r>
      <w:proofErr w:type="spellEnd"/>
      <w:r w:rsidR="005A7976">
        <w:rPr>
          <w:rFonts w:cstheme="minorHAnsi"/>
          <w:sz w:val="24"/>
          <w:szCs w:val="24"/>
          <w:lang w:val="en-US"/>
        </w:rPr>
        <w:t xml:space="preserve"> curriculum allows pupils to</w:t>
      </w:r>
      <w:r w:rsidR="00F842BB">
        <w:rPr>
          <w:rFonts w:cstheme="minorHAnsi"/>
          <w:sz w:val="24"/>
          <w:szCs w:val="24"/>
          <w:lang w:val="en-US"/>
        </w:rPr>
        <w:t xml:space="preserve"> develop an understanding of their place in the world. The cumulative curriculum begins with the local Geography of </w:t>
      </w:r>
      <w:proofErr w:type="spellStart"/>
      <w:r w:rsidR="00F842BB">
        <w:rPr>
          <w:rFonts w:cstheme="minorHAnsi"/>
          <w:sz w:val="24"/>
          <w:szCs w:val="24"/>
          <w:lang w:val="en-US"/>
        </w:rPr>
        <w:t>Wibsey</w:t>
      </w:r>
      <w:proofErr w:type="spellEnd"/>
      <w:r w:rsidR="00F842BB">
        <w:rPr>
          <w:rFonts w:cstheme="minorHAnsi"/>
          <w:sz w:val="24"/>
          <w:szCs w:val="24"/>
          <w:lang w:val="en-US"/>
        </w:rPr>
        <w:t xml:space="preserve"> and Bradford and broadens to a global scale. </w:t>
      </w:r>
      <w:r w:rsidR="00654B40">
        <w:rPr>
          <w:rFonts w:cstheme="minorHAnsi"/>
          <w:sz w:val="24"/>
          <w:szCs w:val="24"/>
          <w:lang w:val="en-US"/>
        </w:rPr>
        <w:t>P</w:t>
      </w:r>
      <w:r w:rsidR="00F842BB">
        <w:rPr>
          <w:rFonts w:cstheme="minorHAnsi"/>
          <w:sz w:val="24"/>
          <w:szCs w:val="24"/>
          <w:lang w:val="en-US"/>
        </w:rPr>
        <w:t>lace knowledge, locational, human and physical Geography</w:t>
      </w:r>
      <w:r w:rsidR="00654B40">
        <w:rPr>
          <w:rFonts w:cstheme="minorHAnsi"/>
          <w:sz w:val="24"/>
          <w:szCs w:val="24"/>
          <w:lang w:val="en-US"/>
        </w:rPr>
        <w:t xml:space="preserve">, </w:t>
      </w:r>
      <w:r w:rsidR="00F842BB">
        <w:rPr>
          <w:rFonts w:cstheme="minorHAnsi"/>
          <w:sz w:val="24"/>
          <w:szCs w:val="24"/>
          <w:lang w:val="en-US"/>
        </w:rPr>
        <w:t>geographical skills</w:t>
      </w:r>
      <w:r w:rsidR="00654B40">
        <w:rPr>
          <w:rFonts w:cstheme="minorHAnsi"/>
          <w:sz w:val="24"/>
          <w:szCs w:val="24"/>
          <w:lang w:val="en-US"/>
        </w:rPr>
        <w:t xml:space="preserve"> and fieldwork are taught simultaneously </w:t>
      </w:r>
      <w:r w:rsidR="00C843ED">
        <w:rPr>
          <w:rFonts w:cstheme="minorHAnsi"/>
          <w:sz w:val="24"/>
          <w:szCs w:val="24"/>
          <w:lang w:val="en-US"/>
        </w:rPr>
        <w:t>with the aim to deepen pupil’s understanding and to provide them with the opportunity to make links with their knowledge through active construction.</w:t>
      </w:r>
    </w:p>
    <w:p w14:paraId="2E56C740" w14:textId="77777777" w:rsidR="003052D1" w:rsidRPr="00F47287" w:rsidRDefault="003052D1" w:rsidP="00F85975">
      <w:pPr>
        <w:rPr>
          <w:rFonts w:cstheme="minorHAnsi"/>
          <w:b/>
          <w:sz w:val="20"/>
          <w:szCs w:val="20"/>
        </w:rPr>
      </w:pPr>
    </w:p>
    <w:p w14:paraId="2C408CE6" w14:textId="2FDF8DFC" w:rsidR="008B2CA5" w:rsidRPr="003052D1" w:rsidRDefault="00C843ED" w:rsidP="00F85975">
      <w:pPr>
        <w:rPr>
          <w:rFonts w:cstheme="minorHAnsi"/>
          <w:b/>
          <w:sz w:val="28"/>
          <w:szCs w:val="28"/>
        </w:rPr>
      </w:pPr>
      <w:r w:rsidRPr="003052D1">
        <w:rPr>
          <w:rFonts w:cstheme="minorHAnsi"/>
          <w:b/>
          <w:sz w:val="28"/>
          <w:szCs w:val="28"/>
        </w:rPr>
        <w:t>Implementation</w:t>
      </w:r>
    </w:p>
    <w:p w14:paraId="10F8BC2F" w14:textId="565DC10E" w:rsidR="0076572B" w:rsidRDefault="00EC3B4A" w:rsidP="003052D1">
      <w:pPr>
        <w:spacing w:after="120" w:line="240" w:lineRule="auto"/>
        <w:rPr>
          <w:rFonts w:cstheme="minorHAnsi"/>
          <w:sz w:val="24"/>
          <w:szCs w:val="24"/>
        </w:rPr>
      </w:pPr>
      <w:r w:rsidRPr="00551B54">
        <w:rPr>
          <w:rFonts w:cstheme="minorHAnsi"/>
          <w:sz w:val="24"/>
          <w:szCs w:val="24"/>
        </w:rPr>
        <w:t xml:space="preserve">The </w:t>
      </w:r>
      <w:r w:rsidR="00C708E9">
        <w:rPr>
          <w:rFonts w:cstheme="minorHAnsi"/>
          <w:sz w:val="24"/>
          <w:szCs w:val="24"/>
        </w:rPr>
        <w:t xml:space="preserve">Wibsey Primary School </w:t>
      </w:r>
      <w:r w:rsidRPr="00551B54">
        <w:rPr>
          <w:rFonts w:cstheme="minorHAnsi"/>
          <w:sz w:val="24"/>
          <w:szCs w:val="24"/>
        </w:rPr>
        <w:t>Geography cumulative curriculum has been developed from the National Curriculum</w:t>
      </w:r>
      <w:r w:rsidR="00C708E9">
        <w:rPr>
          <w:rFonts w:cstheme="minorHAnsi"/>
          <w:sz w:val="24"/>
          <w:szCs w:val="24"/>
        </w:rPr>
        <w:t xml:space="preserve">; it </w:t>
      </w:r>
      <w:r w:rsidRPr="00551B54">
        <w:rPr>
          <w:rFonts w:cstheme="minorHAnsi"/>
          <w:sz w:val="24"/>
          <w:szCs w:val="24"/>
        </w:rPr>
        <w:t>localise</w:t>
      </w:r>
      <w:r w:rsidR="00C708E9">
        <w:rPr>
          <w:rFonts w:cstheme="minorHAnsi"/>
          <w:sz w:val="24"/>
          <w:szCs w:val="24"/>
        </w:rPr>
        <w:t>s</w:t>
      </w:r>
      <w:r w:rsidRPr="00551B54">
        <w:rPr>
          <w:rFonts w:cstheme="minorHAnsi"/>
          <w:sz w:val="24"/>
          <w:szCs w:val="24"/>
        </w:rPr>
        <w:t xml:space="preserve"> and </w:t>
      </w:r>
      <w:r w:rsidR="00551B54" w:rsidRPr="00551B54">
        <w:rPr>
          <w:rFonts w:cstheme="minorHAnsi"/>
          <w:sz w:val="24"/>
          <w:szCs w:val="24"/>
        </w:rPr>
        <w:t>personalise</w:t>
      </w:r>
      <w:r w:rsidR="00C708E9">
        <w:rPr>
          <w:rFonts w:cstheme="minorHAnsi"/>
          <w:sz w:val="24"/>
          <w:szCs w:val="24"/>
        </w:rPr>
        <w:t>s</w:t>
      </w:r>
      <w:r w:rsidRPr="00551B54">
        <w:rPr>
          <w:rFonts w:cstheme="minorHAnsi"/>
          <w:sz w:val="24"/>
          <w:szCs w:val="24"/>
        </w:rPr>
        <w:t xml:space="preserve"> the </w:t>
      </w:r>
      <w:r w:rsidR="00551B54">
        <w:rPr>
          <w:rFonts w:cstheme="minorHAnsi"/>
          <w:sz w:val="24"/>
          <w:szCs w:val="24"/>
        </w:rPr>
        <w:t>N</w:t>
      </w:r>
      <w:r w:rsidRPr="00551B54">
        <w:rPr>
          <w:rFonts w:cstheme="minorHAnsi"/>
          <w:sz w:val="24"/>
          <w:szCs w:val="24"/>
        </w:rPr>
        <w:t xml:space="preserve">ational </w:t>
      </w:r>
      <w:r w:rsidR="00551B54">
        <w:rPr>
          <w:rFonts w:cstheme="minorHAnsi"/>
          <w:sz w:val="24"/>
          <w:szCs w:val="24"/>
        </w:rPr>
        <w:t>C</w:t>
      </w:r>
      <w:r w:rsidRPr="00551B54">
        <w:rPr>
          <w:rFonts w:cstheme="minorHAnsi"/>
          <w:sz w:val="24"/>
          <w:szCs w:val="24"/>
        </w:rPr>
        <w:t>urriculum</w:t>
      </w:r>
      <w:r w:rsidR="00551B54">
        <w:rPr>
          <w:rFonts w:cstheme="minorHAnsi"/>
          <w:sz w:val="24"/>
          <w:szCs w:val="24"/>
        </w:rPr>
        <w:t xml:space="preserve">, allowing us to plan and create engaging and captivating Geography lessons and experiences. The Geography cumulative curriculum is inclusive of local geography, place knowledge, human and physical geography and geographical skills and fieldwork. Medium term planning </w:t>
      </w:r>
      <w:r w:rsidR="00F70122">
        <w:rPr>
          <w:rFonts w:cstheme="minorHAnsi"/>
          <w:sz w:val="24"/>
          <w:szCs w:val="24"/>
        </w:rPr>
        <w:t>details</w:t>
      </w:r>
      <w:r w:rsidR="00551B54">
        <w:rPr>
          <w:rFonts w:cstheme="minorHAnsi"/>
          <w:sz w:val="24"/>
          <w:szCs w:val="24"/>
        </w:rPr>
        <w:t xml:space="preserve"> the simul</w:t>
      </w:r>
      <w:r w:rsidR="00F70122">
        <w:rPr>
          <w:rFonts w:cstheme="minorHAnsi"/>
          <w:sz w:val="24"/>
          <w:szCs w:val="24"/>
        </w:rPr>
        <w:t>taneous teaching of each area of Geography at an age appropriate level, this allows pupils to explore new information and make links with what they already know. By deepening pupil’s understanding of the relations between the different fields in Geography</w:t>
      </w:r>
      <w:r w:rsidR="004D2987">
        <w:rPr>
          <w:rFonts w:cstheme="minorHAnsi"/>
          <w:sz w:val="24"/>
          <w:szCs w:val="24"/>
        </w:rPr>
        <w:t xml:space="preserve">, </w:t>
      </w:r>
      <w:r w:rsidR="0076572B">
        <w:rPr>
          <w:rFonts w:cstheme="minorHAnsi"/>
          <w:sz w:val="24"/>
          <w:szCs w:val="24"/>
        </w:rPr>
        <w:t>they begin to think geographically.</w:t>
      </w:r>
    </w:p>
    <w:p w14:paraId="74E5609C" w14:textId="371453E3" w:rsidR="0076572B" w:rsidRDefault="0076572B" w:rsidP="003052D1">
      <w:pPr>
        <w:shd w:val="clear" w:color="auto" w:fill="FFFFFF" w:themeFill="background1"/>
        <w:spacing w:after="120" w:line="240" w:lineRule="auto"/>
        <w:jc w:val="both"/>
        <w:rPr>
          <w:rFonts w:eastAsia="Calibri" w:cstheme="minorHAnsi"/>
          <w:bCs/>
          <w:iCs/>
          <w:sz w:val="24"/>
          <w:szCs w:val="24"/>
          <w:lang w:eastAsia="en-GB"/>
        </w:rPr>
      </w:pPr>
      <w:r w:rsidRPr="0076572B">
        <w:rPr>
          <w:rFonts w:eastAsia="Calibri" w:cstheme="minorHAnsi"/>
          <w:bCs/>
          <w:iCs/>
          <w:sz w:val="24"/>
          <w:szCs w:val="24"/>
          <w:lang w:eastAsia="en-GB"/>
        </w:rPr>
        <w:t xml:space="preserve">The cumulative curriculum identifies specific geographical skills </w:t>
      </w:r>
      <w:r w:rsidR="00C708E9">
        <w:rPr>
          <w:rFonts w:eastAsia="Calibri" w:cstheme="minorHAnsi"/>
          <w:bCs/>
          <w:iCs/>
          <w:sz w:val="24"/>
          <w:szCs w:val="24"/>
          <w:lang w:eastAsia="en-GB"/>
        </w:rPr>
        <w:t xml:space="preserve">specific to </w:t>
      </w:r>
      <w:r w:rsidRPr="0076572B">
        <w:rPr>
          <w:rFonts w:eastAsia="Calibri" w:cstheme="minorHAnsi"/>
          <w:bCs/>
          <w:iCs/>
          <w:sz w:val="24"/>
          <w:szCs w:val="24"/>
          <w:lang w:eastAsia="en-GB"/>
        </w:rPr>
        <w:t xml:space="preserve">each </w:t>
      </w:r>
      <w:r w:rsidR="00C708E9">
        <w:rPr>
          <w:rFonts w:eastAsia="Calibri" w:cstheme="minorHAnsi"/>
          <w:bCs/>
          <w:iCs/>
          <w:sz w:val="24"/>
          <w:szCs w:val="24"/>
          <w:lang w:eastAsia="en-GB"/>
        </w:rPr>
        <w:t>year group</w:t>
      </w:r>
      <w:r w:rsidRPr="0076572B">
        <w:rPr>
          <w:rFonts w:eastAsia="Calibri" w:cstheme="minorHAnsi"/>
          <w:bCs/>
          <w:iCs/>
          <w:sz w:val="24"/>
          <w:szCs w:val="24"/>
          <w:lang w:eastAsia="en-GB"/>
        </w:rPr>
        <w:t xml:space="preserve">. These skills are tailored to topics which are outlined in a </w:t>
      </w:r>
      <w:r w:rsidR="00BC2362" w:rsidRPr="0076572B">
        <w:rPr>
          <w:rFonts w:eastAsia="Calibri" w:cstheme="minorHAnsi"/>
          <w:bCs/>
          <w:iCs/>
          <w:sz w:val="24"/>
          <w:szCs w:val="24"/>
          <w:lang w:eastAsia="en-GB"/>
        </w:rPr>
        <w:t>Long-Term</w:t>
      </w:r>
      <w:r w:rsidRPr="0076572B">
        <w:rPr>
          <w:rFonts w:eastAsia="Calibri" w:cstheme="minorHAnsi"/>
          <w:bCs/>
          <w:iCs/>
          <w:sz w:val="24"/>
          <w:szCs w:val="24"/>
          <w:lang w:eastAsia="en-GB"/>
        </w:rPr>
        <w:t xml:space="preserve"> Plan. Children are given the opportunity to revisit and develop the skills taught as well as being given the opportunity to challenge and deepen their understanding.</w:t>
      </w:r>
      <w:r w:rsidR="00C708E9">
        <w:rPr>
          <w:rFonts w:eastAsia="Calibri" w:cstheme="minorHAnsi"/>
          <w:bCs/>
          <w:iCs/>
          <w:sz w:val="24"/>
          <w:szCs w:val="24"/>
          <w:lang w:eastAsia="en-GB"/>
        </w:rPr>
        <w:t xml:space="preserve"> Assessment end points identify the expected outcomes at the end of each year. </w:t>
      </w:r>
    </w:p>
    <w:p w14:paraId="39D10EF9" w14:textId="42CA578E" w:rsidR="00E52EA8" w:rsidRDefault="00E52EA8" w:rsidP="00E52EA8">
      <w:pPr>
        <w:rPr>
          <w:rFonts w:cstheme="minorHAnsi"/>
          <w:b/>
          <w:sz w:val="24"/>
          <w:szCs w:val="24"/>
          <w:highlight w:val="yellow"/>
        </w:rPr>
      </w:pPr>
    </w:p>
    <w:p w14:paraId="23A8CD87" w14:textId="77777777" w:rsidR="003052D1" w:rsidRDefault="003052D1" w:rsidP="00E52EA8">
      <w:pPr>
        <w:rPr>
          <w:rFonts w:cstheme="minorHAnsi"/>
          <w:b/>
          <w:sz w:val="24"/>
          <w:szCs w:val="24"/>
          <w:highlight w:val="yellow"/>
        </w:rPr>
      </w:pPr>
    </w:p>
    <w:p w14:paraId="58C81C72" w14:textId="5B4D9521" w:rsidR="00243AFC" w:rsidRPr="003052D1" w:rsidRDefault="00243AFC" w:rsidP="003052D1">
      <w:pPr>
        <w:spacing w:after="120" w:line="240" w:lineRule="auto"/>
        <w:rPr>
          <w:rFonts w:cstheme="minorHAnsi"/>
          <w:b/>
          <w:sz w:val="28"/>
          <w:szCs w:val="28"/>
        </w:rPr>
      </w:pPr>
      <w:r w:rsidRPr="003052D1">
        <w:rPr>
          <w:rFonts w:cstheme="minorHAnsi"/>
          <w:b/>
          <w:sz w:val="28"/>
          <w:szCs w:val="28"/>
        </w:rPr>
        <w:lastRenderedPageBreak/>
        <w:t>The Foundation Stage</w:t>
      </w:r>
    </w:p>
    <w:p w14:paraId="4A5EF871" w14:textId="0351162A" w:rsidR="00243AFC" w:rsidRDefault="00243AFC" w:rsidP="003052D1">
      <w:pPr>
        <w:spacing w:after="120" w:line="240" w:lineRule="auto"/>
        <w:rPr>
          <w:rFonts w:cstheme="minorHAnsi"/>
          <w:sz w:val="24"/>
          <w:szCs w:val="24"/>
        </w:rPr>
      </w:pPr>
      <w:r w:rsidRPr="00243AFC">
        <w:rPr>
          <w:rFonts w:cstheme="minorHAnsi"/>
          <w:sz w:val="24"/>
          <w:szCs w:val="24"/>
        </w:rPr>
        <w:t xml:space="preserve">Children in Reception and Nursery are </w:t>
      </w:r>
      <w:r>
        <w:rPr>
          <w:rFonts w:cstheme="minorHAnsi"/>
          <w:sz w:val="24"/>
          <w:szCs w:val="24"/>
        </w:rPr>
        <w:t xml:space="preserve">provided with strong foundations to become young </w:t>
      </w:r>
      <w:r w:rsidR="00D86C9F">
        <w:rPr>
          <w:rFonts w:cstheme="minorHAnsi"/>
          <w:sz w:val="24"/>
          <w:szCs w:val="24"/>
        </w:rPr>
        <w:t>g</w:t>
      </w:r>
      <w:r>
        <w:rPr>
          <w:rFonts w:cstheme="minorHAnsi"/>
          <w:sz w:val="24"/>
          <w:szCs w:val="24"/>
        </w:rPr>
        <w:t xml:space="preserve">eographers. The children’s curiosity is captured, as the question of what life is like in a different country is explored. The children use </w:t>
      </w:r>
      <w:r w:rsidR="004D2987">
        <w:rPr>
          <w:rFonts w:cstheme="minorHAnsi"/>
          <w:sz w:val="24"/>
          <w:szCs w:val="24"/>
        </w:rPr>
        <w:t>g</w:t>
      </w:r>
      <w:r>
        <w:rPr>
          <w:rFonts w:cstheme="minorHAnsi"/>
          <w:sz w:val="24"/>
          <w:szCs w:val="24"/>
        </w:rPr>
        <w:t xml:space="preserve">eographical vocabulary to describe the school setting and it’s physical and human features and begin to discuss the seasonal changes that they notice in the outdoor provision. </w:t>
      </w:r>
    </w:p>
    <w:p w14:paraId="58CC0E7E" w14:textId="77777777" w:rsidR="003052D1" w:rsidRPr="00F47287" w:rsidRDefault="003052D1" w:rsidP="003052D1">
      <w:pPr>
        <w:spacing w:after="120" w:line="240" w:lineRule="auto"/>
        <w:rPr>
          <w:rFonts w:cstheme="minorHAnsi"/>
          <w:sz w:val="20"/>
          <w:szCs w:val="20"/>
        </w:rPr>
      </w:pPr>
    </w:p>
    <w:p w14:paraId="47A20CD4" w14:textId="2EC18B27" w:rsidR="00E52EA8" w:rsidRPr="003052D1" w:rsidRDefault="00E52EA8" w:rsidP="00E52EA8">
      <w:pPr>
        <w:rPr>
          <w:rFonts w:cstheme="minorHAnsi"/>
          <w:b/>
          <w:sz w:val="28"/>
          <w:szCs w:val="28"/>
        </w:rPr>
      </w:pPr>
      <w:r w:rsidRPr="003052D1">
        <w:rPr>
          <w:rFonts w:cstheme="minorHAnsi"/>
          <w:b/>
          <w:sz w:val="28"/>
          <w:szCs w:val="28"/>
        </w:rPr>
        <w:t>Key stage 1</w:t>
      </w:r>
    </w:p>
    <w:p w14:paraId="178261D6" w14:textId="613B36C6" w:rsidR="00342BE8" w:rsidRPr="00342BE8" w:rsidRDefault="00243AFC" w:rsidP="003052D1">
      <w:pPr>
        <w:spacing w:after="120" w:line="240" w:lineRule="auto"/>
        <w:rPr>
          <w:rFonts w:cstheme="minorHAnsi"/>
          <w:sz w:val="24"/>
          <w:szCs w:val="24"/>
        </w:rPr>
      </w:pPr>
      <w:r w:rsidRPr="00342BE8">
        <w:rPr>
          <w:rFonts w:cstheme="minorHAnsi"/>
          <w:sz w:val="24"/>
          <w:szCs w:val="24"/>
        </w:rPr>
        <w:t xml:space="preserve">Children in Key stage 1 </w:t>
      </w:r>
      <w:r w:rsidR="00342BE8" w:rsidRPr="00342BE8">
        <w:rPr>
          <w:rFonts w:cstheme="minorHAnsi"/>
          <w:sz w:val="24"/>
          <w:szCs w:val="24"/>
          <w:lang w:val="en-US"/>
        </w:rPr>
        <w:t>understand geographical similarities and differences through studying the human and physical geography of a</w:t>
      </w:r>
      <w:r w:rsidR="00342BE8">
        <w:rPr>
          <w:rFonts w:cstheme="minorHAnsi"/>
          <w:sz w:val="24"/>
          <w:szCs w:val="24"/>
          <w:lang w:val="en-US"/>
        </w:rPr>
        <w:t>n</w:t>
      </w:r>
      <w:r w:rsidR="00342BE8" w:rsidRPr="00342BE8">
        <w:rPr>
          <w:rFonts w:cstheme="minorHAnsi"/>
          <w:sz w:val="24"/>
          <w:szCs w:val="24"/>
          <w:lang w:val="en-US"/>
        </w:rPr>
        <w:t xml:space="preserve"> area </w:t>
      </w:r>
      <w:r w:rsidR="00342BE8">
        <w:rPr>
          <w:rFonts w:cstheme="minorHAnsi"/>
          <w:sz w:val="24"/>
          <w:szCs w:val="24"/>
          <w:lang w:val="en-US"/>
        </w:rPr>
        <w:t>in</w:t>
      </w:r>
      <w:r w:rsidR="00342BE8" w:rsidRPr="00342BE8">
        <w:rPr>
          <w:rFonts w:cstheme="minorHAnsi"/>
          <w:sz w:val="24"/>
          <w:szCs w:val="24"/>
          <w:lang w:val="en-US"/>
        </w:rPr>
        <w:t xml:space="preserve"> the United Kingdom, and of </w:t>
      </w:r>
      <w:r w:rsidR="00342BE8">
        <w:rPr>
          <w:rFonts w:cstheme="minorHAnsi"/>
          <w:sz w:val="24"/>
          <w:szCs w:val="24"/>
          <w:lang w:val="en-US"/>
        </w:rPr>
        <w:t xml:space="preserve">an </w:t>
      </w:r>
      <w:r w:rsidR="00342BE8" w:rsidRPr="00342BE8">
        <w:rPr>
          <w:rFonts w:cstheme="minorHAnsi"/>
          <w:sz w:val="24"/>
          <w:szCs w:val="24"/>
          <w:lang w:val="en-US"/>
        </w:rPr>
        <w:t>area in a contrasting non-European country</w:t>
      </w:r>
      <w:r w:rsidR="00342BE8">
        <w:rPr>
          <w:rFonts w:cstheme="minorHAnsi"/>
          <w:sz w:val="24"/>
          <w:szCs w:val="24"/>
          <w:lang w:val="en-US"/>
        </w:rPr>
        <w:t>. They develop the skills to read a range of maps, locating land, sea, the worlds continents and oceans.</w:t>
      </w:r>
    </w:p>
    <w:p w14:paraId="52042D69" w14:textId="03A9788D" w:rsidR="00243AFC" w:rsidRPr="00F47287" w:rsidRDefault="00243AFC" w:rsidP="00E52EA8">
      <w:pPr>
        <w:rPr>
          <w:rFonts w:cstheme="minorHAnsi"/>
          <w:sz w:val="20"/>
          <w:szCs w:val="20"/>
        </w:rPr>
      </w:pPr>
    </w:p>
    <w:p w14:paraId="2ED2E99F" w14:textId="37B12E42" w:rsidR="00E52EA8" w:rsidRPr="003052D1" w:rsidRDefault="00E52EA8" w:rsidP="00E52EA8">
      <w:pPr>
        <w:rPr>
          <w:rFonts w:cstheme="minorHAnsi"/>
          <w:b/>
          <w:sz w:val="28"/>
          <w:szCs w:val="28"/>
        </w:rPr>
      </w:pPr>
      <w:r w:rsidRPr="003052D1">
        <w:rPr>
          <w:rFonts w:cstheme="minorHAnsi"/>
          <w:b/>
          <w:sz w:val="28"/>
          <w:szCs w:val="28"/>
        </w:rPr>
        <w:t>Key stage 2</w:t>
      </w:r>
    </w:p>
    <w:p w14:paraId="41B3F8B0" w14:textId="22149AA7" w:rsidR="00E52EA8" w:rsidRPr="00343094" w:rsidRDefault="00342BE8" w:rsidP="003052D1">
      <w:pPr>
        <w:spacing w:after="120" w:line="240" w:lineRule="auto"/>
        <w:rPr>
          <w:rFonts w:cstheme="minorHAnsi"/>
          <w:sz w:val="24"/>
          <w:szCs w:val="24"/>
        </w:rPr>
      </w:pPr>
      <w:r w:rsidRPr="00342BE8">
        <w:rPr>
          <w:rFonts w:cstheme="minorHAnsi"/>
          <w:sz w:val="24"/>
          <w:szCs w:val="24"/>
        </w:rPr>
        <w:t>Children in Key stage 2</w:t>
      </w:r>
      <w:r w:rsidRPr="00342BE8">
        <w:rPr>
          <w:rFonts w:cstheme="minorHAnsi"/>
          <w:b/>
          <w:sz w:val="24"/>
          <w:szCs w:val="24"/>
        </w:rPr>
        <w:t xml:space="preserve"> </w:t>
      </w:r>
      <w:r w:rsidRPr="00342BE8">
        <w:rPr>
          <w:rFonts w:cstheme="minorHAnsi"/>
          <w:sz w:val="24"/>
          <w:szCs w:val="24"/>
          <w:lang w:val="en-US"/>
        </w:rPr>
        <w:t xml:space="preserve">extend their knowledge and understanding beyond the local area to include the United Kingdom and Europe, North and South America. This will include the location and characteristics of a range of the world’s most significant human and physical features. </w:t>
      </w:r>
      <w:r>
        <w:rPr>
          <w:rFonts w:cstheme="minorHAnsi"/>
          <w:sz w:val="24"/>
          <w:szCs w:val="24"/>
          <w:lang w:val="en-US"/>
        </w:rPr>
        <w:t>Pupil’s will</w:t>
      </w:r>
      <w:r w:rsidRPr="00342BE8">
        <w:rPr>
          <w:rFonts w:cstheme="minorHAnsi"/>
          <w:sz w:val="24"/>
          <w:szCs w:val="24"/>
          <w:lang w:val="en-US"/>
        </w:rPr>
        <w:t xml:space="preserve"> use </w:t>
      </w:r>
      <w:r>
        <w:rPr>
          <w:rFonts w:cstheme="minorHAnsi"/>
          <w:sz w:val="24"/>
          <w:szCs w:val="24"/>
          <w:lang w:val="en-US"/>
        </w:rPr>
        <w:t xml:space="preserve">their </w:t>
      </w:r>
      <w:r w:rsidRPr="00342BE8">
        <w:rPr>
          <w:rFonts w:cstheme="minorHAnsi"/>
          <w:sz w:val="24"/>
          <w:szCs w:val="24"/>
          <w:lang w:val="en-US"/>
        </w:rPr>
        <w:t>geographical knowledge, understanding and skills to enhance their locational and place knowledge</w:t>
      </w:r>
      <w:r w:rsidR="00343094">
        <w:rPr>
          <w:rFonts w:cstheme="minorHAnsi"/>
          <w:sz w:val="24"/>
          <w:szCs w:val="24"/>
          <w:lang w:val="en-US"/>
        </w:rPr>
        <w:t>. T</w:t>
      </w:r>
      <w:r>
        <w:rPr>
          <w:rFonts w:cstheme="minorHAnsi"/>
          <w:sz w:val="24"/>
          <w:szCs w:val="24"/>
          <w:lang w:val="en-US"/>
        </w:rPr>
        <w:t xml:space="preserve">his entails </w:t>
      </w:r>
      <w:r w:rsidRPr="00342BE8">
        <w:rPr>
          <w:rFonts w:cstheme="minorHAnsi"/>
          <w:sz w:val="24"/>
          <w:szCs w:val="24"/>
          <w:shd w:val="clear" w:color="auto" w:fill="FFFFFF"/>
        </w:rPr>
        <w:t>manipulating maps, diagrams, graphs</w:t>
      </w:r>
      <w:r w:rsidR="00343094">
        <w:rPr>
          <w:rFonts w:cstheme="minorHAnsi"/>
          <w:sz w:val="24"/>
          <w:szCs w:val="24"/>
          <w:shd w:val="clear" w:color="auto" w:fill="FFFFFF"/>
        </w:rPr>
        <w:t>,</w:t>
      </w:r>
      <w:r w:rsidRPr="00342BE8">
        <w:rPr>
          <w:rFonts w:cstheme="minorHAnsi"/>
          <w:sz w:val="24"/>
          <w:szCs w:val="24"/>
          <w:shd w:val="clear" w:color="auto" w:fill="FFFFFF"/>
        </w:rPr>
        <w:t xml:space="preserve"> using information technology, contributing to structured </w:t>
      </w:r>
      <w:r w:rsidR="00343094">
        <w:rPr>
          <w:rFonts w:cstheme="minorHAnsi"/>
          <w:sz w:val="24"/>
          <w:szCs w:val="24"/>
          <w:shd w:val="clear" w:color="auto" w:fill="FFFFFF"/>
        </w:rPr>
        <w:t>discussion</w:t>
      </w:r>
      <w:r w:rsidRPr="00342BE8">
        <w:rPr>
          <w:rFonts w:cstheme="minorHAnsi"/>
          <w:sz w:val="24"/>
          <w:szCs w:val="24"/>
          <w:shd w:val="clear" w:color="auto" w:fill="FFFFFF"/>
        </w:rPr>
        <w:t xml:space="preserve"> and debate and writing for a variety of </w:t>
      </w:r>
      <w:r>
        <w:rPr>
          <w:rFonts w:cstheme="minorHAnsi"/>
          <w:sz w:val="24"/>
          <w:szCs w:val="24"/>
          <w:shd w:val="clear" w:color="auto" w:fill="FFFFFF"/>
        </w:rPr>
        <w:t>purposes</w:t>
      </w:r>
      <w:r w:rsidRPr="00342BE8">
        <w:rPr>
          <w:rFonts w:cstheme="minorHAnsi"/>
          <w:sz w:val="24"/>
          <w:szCs w:val="24"/>
          <w:shd w:val="clear" w:color="auto" w:fill="FFFFFF"/>
        </w:rPr>
        <w:t>.</w:t>
      </w:r>
    </w:p>
    <w:p w14:paraId="0CBA5827" w14:textId="63D48E6E" w:rsidR="0076572B" w:rsidRPr="00F47287" w:rsidRDefault="0076572B" w:rsidP="003052D1">
      <w:pPr>
        <w:shd w:val="clear" w:color="auto" w:fill="FFFFFF" w:themeFill="background1"/>
        <w:spacing w:after="120" w:line="240" w:lineRule="auto"/>
        <w:jc w:val="both"/>
        <w:rPr>
          <w:rFonts w:eastAsia="Calibri" w:cstheme="minorHAnsi"/>
          <w:bCs/>
          <w:iCs/>
          <w:sz w:val="20"/>
          <w:szCs w:val="20"/>
          <w:lang w:eastAsia="en-GB"/>
        </w:rPr>
      </w:pPr>
    </w:p>
    <w:p w14:paraId="15974AAF" w14:textId="77777777" w:rsidR="0076572B" w:rsidRPr="003052D1" w:rsidRDefault="0076572B" w:rsidP="0076572B">
      <w:pPr>
        <w:rPr>
          <w:rFonts w:cstheme="minorHAnsi"/>
          <w:b/>
          <w:sz w:val="28"/>
          <w:szCs w:val="28"/>
        </w:rPr>
      </w:pPr>
      <w:r w:rsidRPr="003052D1">
        <w:rPr>
          <w:rFonts w:cstheme="minorHAnsi"/>
          <w:b/>
          <w:sz w:val="28"/>
          <w:szCs w:val="28"/>
        </w:rPr>
        <w:t>Monitoring and Evaluation</w:t>
      </w:r>
    </w:p>
    <w:p w14:paraId="1B67306A" w14:textId="005BFF34" w:rsidR="0076572B" w:rsidRPr="00410A4E" w:rsidRDefault="001750A1" w:rsidP="003052D1">
      <w:pPr>
        <w:spacing w:after="120" w:line="240" w:lineRule="auto"/>
        <w:jc w:val="both"/>
        <w:rPr>
          <w:rFonts w:cstheme="minorHAnsi"/>
          <w:sz w:val="24"/>
          <w:szCs w:val="24"/>
        </w:rPr>
      </w:pPr>
      <w:r w:rsidRPr="001750A1">
        <w:rPr>
          <w:rFonts w:cstheme="minorHAnsi"/>
          <w:sz w:val="24"/>
          <w:szCs w:val="24"/>
        </w:rPr>
        <w:t xml:space="preserve">The monitoring of the standards of </w:t>
      </w:r>
      <w:r>
        <w:rPr>
          <w:rFonts w:cstheme="minorHAnsi"/>
          <w:sz w:val="24"/>
          <w:szCs w:val="24"/>
        </w:rPr>
        <w:t>pupil’s</w:t>
      </w:r>
      <w:r w:rsidRPr="001750A1">
        <w:rPr>
          <w:rFonts w:cstheme="minorHAnsi"/>
          <w:sz w:val="24"/>
          <w:szCs w:val="24"/>
        </w:rPr>
        <w:t xml:space="preserve"> work and of the quality of teaching in </w:t>
      </w:r>
      <w:r>
        <w:rPr>
          <w:rFonts w:cstheme="minorHAnsi"/>
          <w:sz w:val="24"/>
          <w:szCs w:val="24"/>
        </w:rPr>
        <w:t>G</w:t>
      </w:r>
      <w:r w:rsidRPr="001750A1">
        <w:rPr>
          <w:rFonts w:cstheme="minorHAnsi"/>
          <w:sz w:val="24"/>
          <w:szCs w:val="24"/>
        </w:rPr>
        <w:t xml:space="preserve">eography is the responsibility of the Geography Co-ordinator.  This involves supporting colleagues in the teaching of </w:t>
      </w:r>
      <w:r w:rsidR="00BC2362">
        <w:rPr>
          <w:rFonts w:cstheme="minorHAnsi"/>
          <w:sz w:val="24"/>
          <w:szCs w:val="24"/>
        </w:rPr>
        <w:t>high-quality</w:t>
      </w:r>
      <w:r>
        <w:rPr>
          <w:rFonts w:cstheme="minorHAnsi"/>
          <w:sz w:val="24"/>
          <w:szCs w:val="24"/>
        </w:rPr>
        <w:t xml:space="preserve"> G</w:t>
      </w:r>
      <w:r w:rsidRPr="001750A1">
        <w:rPr>
          <w:rFonts w:cstheme="minorHAnsi"/>
          <w:sz w:val="24"/>
          <w:szCs w:val="24"/>
        </w:rPr>
        <w:t xml:space="preserve">eography, being informed about current developments in the subject, and providing a strategic lead and direction for the subject in the school.  The Geography Co-ordinator evaluates the strengths and weaknesses in the subject, and indicates areas for further improvement.  </w:t>
      </w:r>
      <w:r>
        <w:rPr>
          <w:rFonts w:cstheme="minorHAnsi"/>
          <w:sz w:val="24"/>
          <w:szCs w:val="24"/>
        </w:rPr>
        <w:t xml:space="preserve">The </w:t>
      </w:r>
      <w:r w:rsidRPr="001750A1">
        <w:rPr>
          <w:rFonts w:cstheme="minorHAnsi"/>
          <w:sz w:val="24"/>
          <w:szCs w:val="24"/>
        </w:rPr>
        <w:t xml:space="preserve">Geography Co-ordinator reviews evidence of </w:t>
      </w:r>
      <w:r>
        <w:rPr>
          <w:rFonts w:cstheme="minorHAnsi"/>
          <w:sz w:val="24"/>
          <w:szCs w:val="24"/>
        </w:rPr>
        <w:t>pupil’s</w:t>
      </w:r>
      <w:r w:rsidRPr="001750A1">
        <w:rPr>
          <w:rFonts w:cstheme="minorHAnsi"/>
          <w:sz w:val="24"/>
          <w:szCs w:val="24"/>
        </w:rPr>
        <w:t xml:space="preserve"> work</w:t>
      </w:r>
      <w:r w:rsidR="00C708E9">
        <w:rPr>
          <w:rFonts w:cstheme="minorHAnsi"/>
          <w:sz w:val="24"/>
          <w:szCs w:val="24"/>
        </w:rPr>
        <w:t xml:space="preserve">, talks to children </w:t>
      </w:r>
      <w:r w:rsidRPr="001750A1">
        <w:rPr>
          <w:rFonts w:cstheme="minorHAnsi"/>
          <w:sz w:val="24"/>
          <w:szCs w:val="24"/>
        </w:rPr>
        <w:t xml:space="preserve">and </w:t>
      </w:r>
      <w:r w:rsidR="00C708E9">
        <w:rPr>
          <w:rFonts w:cstheme="minorHAnsi"/>
          <w:sz w:val="24"/>
          <w:szCs w:val="24"/>
        </w:rPr>
        <w:t>observes</w:t>
      </w:r>
      <w:r w:rsidRPr="001750A1">
        <w:rPr>
          <w:rFonts w:cstheme="minorHAnsi"/>
          <w:sz w:val="24"/>
          <w:szCs w:val="24"/>
        </w:rPr>
        <w:t xml:space="preserve"> </w:t>
      </w:r>
      <w:r w:rsidR="00BC2362">
        <w:rPr>
          <w:rFonts w:cstheme="minorHAnsi"/>
          <w:sz w:val="24"/>
          <w:szCs w:val="24"/>
        </w:rPr>
        <w:t>G</w:t>
      </w:r>
      <w:r w:rsidRPr="001750A1">
        <w:rPr>
          <w:rFonts w:cstheme="minorHAnsi"/>
          <w:sz w:val="24"/>
          <w:szCs w:val="24"/>
        </w:rPr>
        <w:t>eography teaching across the school</w:t>
      </w:r>
      <w:r>
        <w:rPr>
          <w:rFonts w:cstheme="minorHAnsi"/>
          <w:sz w:val="24"/>
          <w:szCs w:val="24"/>
        </w:rPr>
        <w:t xml:space="preserve"> to ensure the following:</w:t>
      </w:r>
    </w:p>
    <w:p w14:paraId="60B90D2D" w14:textId="645A112E" w:rsidR="0076572B" w:rsidRPr="00410A4E" w:rsidRDefault="0076572B" w:rsidP="003052D1">
      <w:pPr>
        <w:spacing w:after="120" w:line="240" w:lineRule="auto"/>
        <w:ind w:left="426"/>
        <w:contextualSpacing/>
        <w:rPr>
          <w:rFonts w:cstheme="minorHAnsi"/>
          <w:sz w:val="24"/>
          <w:szCs w:val="24"/>
        </w:rPr>
      </w:pPr>
      <w:r>
        <w:rPr>
          <w:rFonts w:cstheme="minorHAnsi"/>
          <w:sz w:val="24"/>
          <w:szCs w:val="24"/>
        </w:rPr>
        <w:t>•</w:t>
      </w:r>
      <w:r>
        <w:rPr>
          <w:rFonts w:cstheme="minorHAnsi"/>
          <w:sz w:val="24"/>
          <w:szCs w:val="24"/>
        </w:rPr>
        <w:tab/>
      </w:r>
      <w:r w:rsidR="001750A1">
        <w:rPr>
          <w:rFonts w:cstheme="minorHAnsi"/>
          <w:sz w:val="24"/>
          <w:szCs w:val="24"/>
        </w:rPr>
        <w:t>T</w:t>
      </w:r>
      <w:r w:rsidRPr="00410A4E">
        <w:rPr>
          <w:rFonts w:cstheme="minorHAnsi"/>
          <w:sz w:val="24"/>
          <w:szCs w:val="24"/>
        </w:rPr>
        <w:t xml:space="preserve">he school’s curriculum </w:t>
      </w:r>
      <w:r>
        <w:rPr>
          <w:rFonts w:cstheme="minorHAnsi"/>
          <w:sz w:val="24"/>
          <w:szCs w:val="24"/>
        </w:rPr>
        <w:t>i</w:t>
      </w:r>
      <w:r w:rsidRPr="00410A4E">
        <w:rPr>
          <w:rFonts w:cstheme="minorHAnsi"/>
          <w:sz w:val="24"/>
          <w:szCs w:val="24"/>
        </w:rPr>
        <w:t>mplementation</w:t>
      </w:r>
      <w:r>
        <w:rPr>
          <w:rFonts w:cstheme="minorHAnsi"/>
          <w:sz w:val="24"/>
          <w:szCs w:val="24"/>
        </w:rPr>
        <w:t xml:space="preserve"> </w:t>
      </w:r>
      <w:r w:rsidRPr="00410A4E">
        <w:rPr>
          <w:rFonts w:cstheme="minorHAnsi"/>
          <w:sz w:val="24"/>
          <w:szCs w:val="24"/>
        </w:rPr>
        <w:t xml:space="preserve">matches its </w:t>
      </w:r>
      <w:r>
        <w:rPr>
          <w:rFonts w:cstheme="minorHAnsi"/>
          <w:sz w:val="24"/>
          <w:szCs w:val="24"/>
        </w:rPr>
        <w:t>i</w:t>
      </w:r>
      <w:r w:rsidRPr="00410A4E">
        <w:rPr>
          <w:rFonts w:cstheme="minorHAnsi"/>
          <w:sz w:val="24"/>
          <w:szCs w:val="24"/>
        </w:rPr>
        <w:t>nten</w:t>
      </w:r>
      <w:r>
        <w:rPr>
          <w:rFonts w:cstheme="minorHAnsi"/>
          <w:sz w:val="24"/>
          <w:szCs w:val="24"/>
        </w:rPr>
        <w:t>t</w:t>
      </w:r>
      <w:r w:rsidR="00C708E9">
        <w:rPr>
          <w:rFonts w:cstheme="minorHAnsi"/>
          <w:sz w:val="24"/>
          <w:szCs w:val="24"/>
        </w:rPr>
        <w:t>;</w:t>
      </w:r>
    </w:p>
    <w:p w14:paraId="4B8EC47C" w14:textId="77777777" w:rsidR="00966C34" w:rsidRDefault="0076572B" w:rsidP="003052D1">
      <w:pPr>
        <w:tabs>
          <w:tab w:val="left" w:pos="720"/>
          <w:tab w:val="left" w:pos="1440"/>
          <w:tab w:val="left" w:pos="2160"/>
          <w:tab w:val="left" w:pos="2880"/>
          <w:tab w:val="left" w:pos="3600"/>
          <w:tab w:val="left" w:pos="4320"/>
          <w:tab w:val="left" w:pos="5040"/>
          <w:tab w:val="left" w:pos="6145"/>
        </w:tabs>
        <w:spacing w:after="120" w:line="240" w:lineRule="auto"/>
        <w:ind w:left="426"/>
        <w:contextualSpacing/>
        <w:rPr>
          <w:rFonts w:cstheme="minorHAnsi"/>
          <w:sz w:val="24"/>
          <w:szCs w:val="24"/>
        </w:rPr>
      </w:pPr>
      <w:r>
        <w:rPr>
          <w:rFonts w:cstheme="minorHAnsi"/>
          <w:sz w:val="24"/>
          <w:szCs w:val="24"/>
        </w:rPr>
        <w:t>•</w:t>
      </w:r>
      <w:r>
        <w:rPr>
          <w:rFonts w:cstheme="minorHAnsi"/>
          <w:sz w:val="24"/>
          <w:szCs w:val="24"/>
        </w:rPr>
        <w:tab/>
      </w:r>
      <w:r w:rsidR="00C708E9">
        <w:rPr>
          <w:rFonts w:cstheme="minorHAnsi"/>
          <w:sz w:val="24"/>
          <w:szCs w:val="24"/>
        </w:rPr>
        <w:t>C</w:t>
      </w:r>
      <w:r w:rsidRPr="00410A4E">
        <w:rPr>
          <w:rFonts w:cstheme="minorHAnsi"/>
          <w:sz w:val="24"/>
          <w:szCs w:val="24"/>
        </w:rPr>
        <w:t>urriculum planning and delivery</w:t>
      </w:r>
      <w:r w:rsidR="00C708E9">
        <w:rPr>
          <w:rFonts w:cstheme="minorHAnsi"/>
          <w:sz w:val="24"/>
          <w:szCs w:val="24"/>
        </w:rPr>
        <w:t xml:space="preserve"> is successful and evidenced by </w:t>
      </w:r>
      <w:r w:rsidR="00966C34">
        <w:rPr>
          <w:rFonts w:cstheme="minorHAnsi"/>
          <w:sz w:val="24"/>
          <w:szCs w:val="24"/>
        </w:rPr>
        <w:t xml:space="preserve">the attainment outcomes for </w:t>
      </w:r>
    </w:p>
    <w:p w14:paraId="363B59CE" w14:textId="552A00C8" w:rsidR="0076572B" w:rsidRPr="00410A4E" w:rsidRDefault="00966C34" w:rsidP="003052D1">
      <w:pPr>
        <w:tabs>
          <w:tab w:val="left" w:pos="720"/>
          <w:tab w:val="left" w:pos="1440"/>
          <w:tab w:val="left" w:pos="2160"/>
          <w:tab w:val="left" w:pos="2880"/>
          <w:tab w:val="left" w:pos="3600"/>
          <w:tab w:val="left" w:pos="4320"/>
          <w:tab w:val="left" w:pos="5040"/>
          <w:tab w:val="left" w:pos="6145"/>
        </w:tabs>
        <w:spacing w:after="120" w:line="240" w:lineRule="auto"/>
        <w:contextualSpacing/>
        <w:rPr>
          <w:rFonts w:cstheme="minorHAnsi"/>
          <w:sz w:val="24"/>
          <w:szCs w:val="24"/>
        </w:rPr>
      </w:pPr>
      <w:r>
        <w:rPr>
          <w:rFonts w:cstheme="minorHAnsi"/>
          <w:sz w:val="24"/>
          <w:szCs w:val="24"/>
        </w:rPr>
        <w:t xml:space="preserve">              pupils;</w:t>
      </w:r>
    </w:p>
    <w:p w14:paraId="0E52A980" w14:textId="77777777" w:rsidR="00966C34" w:rsidRDefault="0076572B" w:rsidP="003052D1">
      <w:pPr>
        <w:spacing w:after="120" w:line="240" w:lineRule="auto"/>
        <w:ind w:left="426"/>
        <w:contextualSpacing/>
        <w:rPr>
          <w:rFonts w:cstheme="minorHAnsi"/>
          <w:sz w:val="24"/>
          <w:szCs w:val="24"/>
        </w:rPr>
      </w:pPr>
      <w:r w:rsidRPr="00410A4E">
        <w:rPr>
          <w:rFonts w:cstheme="minorHAnsi"/>
          <w:sz w:val="24"/>
          <w:szCs w:val="24"/>
        </w:rPr>
        <w:t>•</w:t>
      </w:r>
      <w:r w:rsidRPr="00410A4E">
        <w:rPr>
          <w:rFonts w:cstheme="minorHAnsi"/>
          <w:sz w:val="24"/>
          <w:szCs w:val="24"/>
        </w:rPr>
        <w:tab/>
      </w:r>
      <w:r w:rsidR="00966C34">
        <w:rPr>
          <w:rFonts w:cstheme="minorHAnsi"/>
          <w:sz w:val="24"/>
          <w:szCs w:val="24"/>
        </w:rPr>
        <w:t>P</w:t>
      </w:r>
      <w:r w:rsidRPr="00410A4E">
        <w:rPr>
          <w:rFonts w:cstheme="minorHAnsi"/>
          <w:sz w:val="24"/>
          <w:szCs w:val="24"/>
        </w:rPr>
        <w:t>rogression</w:t>
      </w:r>
      <w:r w:rsidR="00966C34">
        <w:rPr>
          <w:rFonts w:cstheme="minorHAnsi"/>
          <w:sz w:val="24"/>
          <w:szCs w:val="24"/>
        </w:rPr>
        <w:t xml:space="preserve"> in the development of Geographical skills and acquisition of Geographical knowledge </w:t>
      </w:r>
      <w:r w:rsidRPr="00410A4E">
        <w:rPr>
          <w:rFonts w:cstheme="minorHAnsi"/>
          <w:sz w:val="24"/>
          <w:szCs w:val="24"/>
        </w:rPr>
        <w:t xml:space="preserve"> </w:t>
      </w:r>
      <w:r w:rsidR="00966C34">
        <w:rPr>
          <w:rFonts w:cstheme="minorHAnsi"/>
          <w:sz w:val="24"/>
          <w:szCs w:val="24"/>
        </w:rPr>
        <w:t xml:space="preserve">  </w:t>
      </w:r>
    </w:p>
    <w:p w14:paraId="1DF1013D" w14:textId="378604C5" w:rsidR="0076572B" w:rsidRPr="00410A4E" w:rsidRDefault="00966C34" w:rsidP="003052D1">
      <w:pPr>
        <w:spacing w:after="120" w:line="240" w:lineRule="auto"/>
        <w:ind w:left="426"/>
        <w:contextualSpacing/>
        <w:rPr>
          <w:rFonts w:cstheme="minorHAnsi"/>
          <w:sz w:val="24"/>
          <w:szCs w:val="24"/>
        </w:rPr>
      </w:pPr>
      <w:r>
        <w:rPr>
          <w:rFonts w:cstheme="minorHAnsi"/>
          <w:sz w:val="24"/>
          <w:szCs w:val="24"/>
        </w:rPr>
        <w:t xml:space="preserve">      </w:t>
      </w:r>
      <w:r w:rsidR="0076572B">
        <w:rPr>
          <w:rFonts w:cstheme="minorHAnsi"/>
          <w:sz w:val="24"/>
          <w:szCs w:val="24"/>
        </w:rPr>
        <w:t>across school</w:t>
      </w:r>
      <w:r>
        <w:rPr>
          <w:rFonts w:cstheme="minorHAnsi"/>
          <w:sz w:val="24"/>
          <w:szCs w:val="24"/>
        </w:rPr>
        <w:t xml:space="preserve">. </w:t>
      </w:r>
    </w:p>
    <w:p w14:paraId="629B58DB" w14:textId="49970A5C" w:rsidR="0076572B" w:rsidRPr="00410A4E" w:rsidRDefault="0076572B" w:rsidP="003052D1">
      <w:pPr>
        <w:spacing w:after="120" w:line="240" w:lineRule="auto"/>
        <w:ind w:left="426"/>
        <w:contextualSpacing/>
        <w:rPr>
          <w:rFonts w:cstheme="minorHAnsi"/>
          <w:sz w:val="24"/>
          <w:szCs w:val="24"/>
        </w:rPr>
      </w:pPr>
    </w:p>
    <w:p w14:paraId="49F8C0BF" w14:textId="17AF1805" w:rsidR="00966C34" w:rsidRDefault="0076572B" w:rsidP="003052D1">
      <w:pPr>
        <w:spacing w:after="120" w:line="240" w:lineRule="auto"/>
        <w:rPr>
          <w:rFonts w:cstheme="minorHAnsi"/>
          <w:sz w:val="24"/>
          <w:szCs w:val="24"/>
        </w:rPr>
      </w:pPr>
      <w:r w:rsidRPr="00410A4E">
        <w:rPr>
          <w:rFonts w:cstheme="minorHAnsi"/>
          <w:sz w:val="24"/>
          <w:szCs w:val="24"/>
        </w:rPr>
        <w:t xml:space="preserve">As a result of monitoring, appropriate CPD opportunities are provided for staff on an individual, group and whole school basis in </w:t>
      </w:r>
      <w:r>
        <w:rPr>
          <w:rFonts w:cstheme="minorHAnsi"/>
          <w:sz w:val="24"/>
          <w:szCs w:val="24"/>
        </w:rPr>
        <w:t>line with the school’s Staff Development P</w:t>
      </w:r>
      <w:r w:rsidRPr="00410A4E">
        <w:rPr>
          <w:rFonts w:cstheme="minorHAnsi"/>
          <w:sz w:val="24"/>
          <w:szCs w:val="24"/>
        </w:rPr>
        <w:t xml:space="preserve">olicy.  </w:t>
      </w:r>
      <w:r w:rsidR="00966C34">
        <w:rPr>
          <w:rFonts w:cstheme="minorHAnsi"/>
          <w:sz w:val="24"/>
          <w:szCs w:val="24"/>
        </w:rPr>
        <w:t>All staff are members of the National College and can access quality Geography CPD.</w:t>
      </w:r>
    </w:p>
    <w:p w14:paraId="333944B2" w14:textId="370D2214" w:rsidR="00966C34" w:rsidRPr="00F47287" w:rsidRDefault="00966C34" w:rsidP="0076572B">
      <w:pPr>
        <w:rPr>
          <w:rFonts w:cstheme="minorHAnsi"/>
          <w:sz w:val="20"/>
          <w:szCs w:val="20"/>
        </w:rPr>
      </w:pPr>
    </w:p>
    <w:p w14:paraId="003F8EA5" w14:textId="0D917497" w:rsidR="00455DB4" w:rsidRDefault="00455DB4" w:rsidP="00455DB4">
      <w:pPr>
        <w:shd w:val="clear" w:color="auto" w:fill="FFFFFF" w:themeFill="background1"/>
        <w:spacing w:after="0" w:line="240" w:lineRule="auto"/>
        <w:jc w:val="both"/>
        <w:rPr>
          <w:rFonts w:eastAsia="Calibri" w:cstheme="minorHAnsi"/>
          <w:b/>
          <w:bCs/>
          <w:iCs/>
          <w:color w:val="292929"/>
          <w:sz w:val="28"/>
          <w:szCs w:val="28"/>
          <w:lang w:eastAsia="en-GB"/>
        </w:rPr>
      </w:pPr>
      <w:r w:rsidRPr="003052D1">
        <w:rPr>
          <w:rFonts w:eastAsia="Calibri" w:cstheme="minorHAnsi"/>
          <w:b/>
          <w:bCs/>
          <w:iCs/>
          <w:color w:val="292929"/>
          <w:sz w:val="28"/>
          <w:szCs w:val="28"/>
          <w:lang w:eastAsia="en-GB"/>
        </w:rPr>
        <w:t xml:space="preserve">Impact </w:t>
      </w:r>
    </w:p>
    <w:p w14:paraId="112DC638" w14:textId="77777777" w:rsidR="003052D1" w:rsidRPr="003052D1" w:rsidRDefault="003052D1" w:rsidP="00455DB4">
      <w:pPr>
        <w:shd w:val="clear" w:color="auto" w:fill="FFFFFF" w:themeFill="background1"/>
        <w:spacing w:after="0" w:line="240" w:lineRule="auto"/>
        <w:jc w:val="both"/>
        <w:rPr>
          <w:rFonts w:eastAsia="Calibri" w:cstheme="minorHAnsi"/>
          <w:b/>
          <w:bCs/>
          <w:iCs/>
          <w:color w:val="292929"/>
          <w:sz w:val="28"/>
          <w:szCs w:val="28"/>
          <w:lang w:eastAsia="en-GB"/>
        </w:rPr>
      </w:pPr>
    </w:p>
    <w:p w14:paraId="21500CA3" w14:textId="5E034365" w:rsidR="00455DB4" w:rsidRPr="000F63BC" w:rsidRDefault="00455DB4" w:rsidP="003052D1">
      <w:pPr>
        <w:spacing w:after="120" w:line="240" w:lineRule="auto"/>
        <w:rPr>
          <w:rFonts w:cstheme="minorHAnsi"/>
          <w:sz w:val="24"/>
          <w:szCs w:val="24"/>
        </w:rPr>
      </w:pPr>
      <w:r>
        <w:rPr>
          <w:rFonts w:cstheme="minorHAnsi"/>
          <w:sz w:val="24"/>
          <w:szCs w:val="24"/>
        </w:rPr>
        <w:t>The Geography Curriculum at Wibsey Primary School is aspirational and engaging</w:t>
      </w:r>
      <w:r w:rsidR="000F63BC">
        <w:rPr>
          <w:rFonts w:cstheme="minorHAnsi"/>
          <w:sz w:val="24"/>
          <w:szCs w:val="24"/>
        </w:rPr>
        <w:t xml:space="preserve">: </w:t>
      </w:r>
      <w:r>
        <w:rPr>
          <w:rFonts w:cstheme="minorHAnsi"/>
          <w:sz w:val="24"/>
          <w:szCs w:val="24"/>
        </w:rPr>
        <w:t>children at</w:t>
      </w:r>
      <w:r w:rsidR="000F63BC">
        <w:rPr>
          <w:rFonts w:cstheme="minorHAnsi"/>
          <w:sz w:val="24"/>
          <w:szCs w:val="24"/>
        </w:rPr>
        <w:t xml:space="preserve"> </w:t>
      </w:r>
      <w:r>
        <w:rPr>
          <w:rFonts w:cstheme="minorHAnsi"/>
          <w:sz w:val="24"/>
          <w:szCs w:val="24"/>
        </w:rPr>
        <w:t>enjoy their Geography lessons</w:t>
      </w:r>
      <w:r w:rsidR="000F63BC">
        <w:rPr>
          <w:rFonts w:cstheme="minorHAnsi"/>
          <w:sz w:val="24"/>
          <w:szCs w:val="24"/>
        </w:rPr>
        <w:t>. T</w:t>
      </w:r>
      <w:r>
        <w:rPr>
          <w:rFonts w:cstheme="minorHAnsi"/>
          <w:sz w:val="24"/>
          <w:szCs w:val="24"/>
        </w:rPr>
        <w:t xml:space="preserve">he cumulative approach to introducing new topics and information allows children to build on their knowledge and skills, therefore increasing their confidence and improving their ability to think and speak geographically. </w:t>
      </w:r>
    </w:p>
    <w:p w14:paraId="170181A4" w14:textId="2EEBDA85" w:rsidR="00455DB4" w:rsidRPr="00124F37" w:rsidRDefault="00455DB4" w:rsidP="003052D1">
      <w:pPr>
        <w:shd w:val="clear" w:color="auto" w:fill="FFFFFF" w:themeFill="background1"/>
        <w:spacing w:after="12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lastRenderedPageBreak/>
        <w:t xml:space="preserve">The </w:t>
      </w:r>
      <w:r>
        <w:rPr>
          <w:rFonts w:eastAsia="Calibri" w:cstheme="minorHAnsi"/>
          <w:bCs/>
          <w:iCs/>
          <w:color w:val="292929"/>
          <w:sz w:val="24"/>
          <w:szCs w:val="24"/>
          <w:lang w:eastAsia="en-GB"/>
        </w:rPr>
        <w:t xml:space="preserve">Wibsey Primary School </w:t>
      </w:r>
      <w:r w:rsidRPr="00124F37">
        <w:rPr>
          <w:rFonts w:eastAsia="Calibri" w:cstheme="minorHAnsi"/>
          <w:bCs/>
          <w:iCs/>
          <w:color w:val="292929"/>
          <w:sz w:val="24"/>
          <w:szCs w:val="24"/>
          <w:lang w:eastAsia="en-GB"/>
        </w:rPr>
        <w:t>cumulative curriculum allows for teachers to continually</w:t>
      </w:r>
      <w:r w:rsidR="000F63BC">
        <w:rPr>
          <w:rFonts w:eastAsia="Calibri" w:cstheme="minorHAnsi"/>
          <w:bCs/>
          <w:iCs/>
          <w:color w:val="292929"/>
          <w:sz w:val="24"/>
          <w:szCs w:val="24"/>
          <w:lang w:eastAsia="en-GB"/>
        </w:rPr>
        <w:t xml:space="preserve"> measure the impact of teaching by</w:t>
      </w:r>
      <w:r w:rsidRPr="00124F37">
        <w:rPr>
          <w:rFonts w:eastAsia="Calibri" w:cstheme="minorHAnsi"/>
          <w:bCs/>
          <w:iCs/>
          <w:color w:val="292929"/>
          <w:sz w:val="24"/>
          <w:szCs w:val="24"/>
          <w:lang w:eastAsia="en-GB"/>
        </w:rPr>
        <w:t xml:space="preserve"> assess</w:t>
      </w:r>
      <w:r w:rsidR="000F63BC">
        <w:rPr>
          <w:rFonts w:eastAsia="Calibri" w:cstheme="minorHAnsi"/>
          <w:bCs/>
          <w:iCs/>
          <w:color w:val="292929"/>
          <w:sz w:val="24"/>
          <w:szCs w:val="24"/>
          <w:lang w:eastAsia="en-GB"/>
        </w:rPr>
        <w:t>ing</w:t>
      </w:r>
      <w:r w:rsidRPr="00124F37">
        <w:rPr>
          <w:rFonts w:eastAsia="Calibri" w:cstheme="minorHAnsi"/>
          <w:bCs/>
          <w:iCs/>
          <w:color w:val="292929"/>
          <w:sz w:val="24"/>
          <w:szCs w:val="24"/>
          <w:lang w:eastAsia="en-GB"/>
        </w:rPr>
        <w:t xml:space="preserve"> learning. </w:t>
      </w:r>
      <w:r w:rsidR="000F63BC">
        <w:rPr>
          <w:rFonts w:eastAsia="Calibri" w:cstheme="minorHAnsi"/>
          <w:bCs/>
          <w:iCs/>
          <w:color w:val="292929"/>
          <w:sz w:val="24"/>
          <w:szCs w:val="24"/>
          <w:lang w:eastAsia="en-GB"/>
        </w:rPr>
        <w:t xml:space="preserve">The </w:t>
      </w:r>
      <w:r w:rsidR="000F63BC" w:rsidRPr="00124F37">
        <w:rPr>
          <w:rFonts w:eastAsia="Calibri" w:cstheme="minorHAnsi"/>
          <w:bCs/>
          <w:iCs/>
          <w:color w:val="292929"/>
          <w:sz w:val="24"/>
          <w:szCs w:val="24"/>
          <w:lang w:eastAsia="en-GB"/>
        </w:rPr>
        <w:t>cumulative curriculum</w:t>
      </w:r>
      <w:r w:rsidRPr="00124F37">
        <w:rPr>
          <w:rFonts w:eastAsia="Calibri" w:cstheme="minorHAnsi"/>
          <w:bCs/>
          <w:iCs/>
          <w:color w:val="292929"/>
          <w:sz w:val="24"/>
          <w:szCs w:val="24"/>
          <w:lang w:eastAsia="en-GB"/>
        </w:rPr>
        <w:t xml:space="preserve"> identifies ‘</w:t>
      </w:r>
      <w:r>
        <w:rPr>
          <w:rFonts w:eastAsia="Calibri" w:cstheme="minorHAnsi"/>
          <w:bCs/>
          <w:iCs/>
          <w:color w:val="292929"/>
          <w:sz w:val="24"/>
          <w:szCs w:val="24"/>
          <w:lang w:eastAsia="en-GB"/>
        </w:rPr>
        <w:t xml:space="preserve">Assessment </w:t>
      </w:r>
      <w:r w:rsidRPr="00124F37">
        <w:rPr>
          <w:rFonts w:eastAsia="Calibri" w:cstheme="minorHAnsi"/>
          <w:bCs/>
          <w:iCs/>
          <w:color w:val="292929"/>
          <w:sz w:val="24"/>
          <w:szCs w:val="24"/>
          <w:lang w:eastAsia="en-GB"/>
        </w:rPr>
        <w:t>End Points’ that the children should reach by the end of the academic year. Th</w:t>
      </w:r>
      <w:r w:rsidR="000F63BC">
        <w:rPr>
          <w:rFonts w:eastAsia="Calibri" w:cstheme="minorHAnsi"/>
          <w:bCs/>
          <w:iCs/>
          <w:color w:val="292929"/>
          <w:sz w:val="24"/>
          <w:szCs w:val="24"/>
          <w:lang w:eastAsia="en-GB"/>
        </w:rPr>
        <w:t xml:space="preserve">is </w:t>
      </w:r>
      <w:r w:rsidRPr="00124F37">
        <w:rPr>
          <w:rFonts w:eastAsia="Calibri" w:cstheme="minorHAnsi"/>
          <w:bCs/>
          <w:iCs/>
          <w:color w:val="292929"/>
          <w:sz w:val="24"/>
          <w:szCs w:val="24"/>
          <w:lang w:eastAsia="en-GB"/>
        </w:rPr>
        <w:t>ensure</w:t>
      </w:r>
      <w:r w:rsidR="000F63BC">
        <w:rPr>
          <w:rFonts w:eastAsia="Calibri" w:cstheme="minorHAnsi"/>
          <w:bCs/>
          <w:iCs/>
          <w:color w:val="292929"/>
          <w:sz w:val="24"/>
          <w:szCs w:val="24"/>
          <w:lang w:eastAsia="en-GB"/>
        </w:rPr>
        <w:t>s</w:t>
      </w:r>
      <w:r w:rsidRPr="00124F37">
        <w:rPr>
          <w:rFonts w:eastAsia="Calibri" w:cstheme="minorHAnsi"/>
          <w:bCs/>
          <w:iCs/>
          <w:color w:val="292929"/>
          <w:sz w:val="24"/>
          <w:szCs w:val="24"/>
          <w:lang w:eastAsia="en-GB"/>
        </w:rPr>
        <w:t xml:space="preserve"> that appropriate skills and knowledge have been taught in preparation for the next year.  At the end of a unit of work</w:t>
      </w:r>
      <w:r>
        <w:rPr>
          <w:rFonts w:eastAsia="Calibri" w:cstheme="minorHAnsi"/>
          <w:bCs/>
          <w:iCs/>
          <w:color w:val="292929"/>
          <w:sz w:val="24"/>
          <w:szCs w:val="24"/>
          <w:lang w:eastAsia="en-GB"/>
        </w:rPr>
        <w:t>,</w:t>
      </w:r>
      <w:r w:rsidRPr="00124F37">
        <w:rPr>
          <w:rFonts w:eastAsia="Calibri" w:cstheme="minorHAnsi"/>
          <w:bCs/>
          <w:iCs/>
          <w:color w:val="292929"/>
          <w:sz w:val="24"/>
          <w:szCs w:val="24"/>
          <w:lang w:eastAsia="en-GB"/>
        </w:rPr>
        <w:t xml:space="preserve"> children will be given the opportunity to complete </w:t>
      </w:r>
      <w:r>
        <w:rPr>
          <w:rFonts w:eastAsia="Calibri" w:cstheme="minorHAnsi"/>
          <w:bCs/>
          <w:iCs/>
          <w:color w:val="292929"/>
          <w:sz w:val="24"/>
          <w:szCs w:val="24"/>
          <w:lang w:eastAsia="en-GB"/>
        </w:rPr>
        <w:t>Check Point</w:t>
      </w:r>
      <w:r w:rsidRPr="00124F37">
        <w:rPr>
          <w:rFonts w:eastAsia="Calibri" w:cstheme="minorHAnsi"/>
          <w:bCs/>
          <w:iCs/>
          <w:color w:val="292929"/>
          <w:sz w:val="24"/>
          <w:szCs w:val="24"/>
          <w:lang w:eastAsia="en-GB"/>
        </w:rPr>
        <w:t xml:space="preserve"> Assessment task</w:t>
      </w:r>
      <w:r>
        <w:rPr>
          <w:rFonts w:eastAsia="Calibri" w:cstheme="minorHAnsi"/>
          <w:bCs/>
          <w:iCs/>
          <w:color w:val="292929"/>
          <w:sz w:val="24"/>
          <w:szCs w:val="24"/>
          <w:lang w:eastAsia="en-GB"/>
        </w:rPr>
        <w:t>s</w:t>
      </w:r>
      <w:r w:rsidRPr="00124F37">
        <w:rPr>
          <w:rFonts w:eastAsia="Calibri" w:cstheme="minorHAnsi"/>
          <w:bCs/>
          <w:iCs/>
          <w:color w:val="292929"/>
          <w:sz w:val="24"/>
          <w:szCs w:val="24"/>
          <w:lang w:eastAsia="en-GB"/>
        </w:rPr>
        <w:t xml:space="preserve">. These tasks are designed to support the assessment of </w:t>
      </w:r>
      <w:r>
        <w:rPr>
          <w:rFonts w:eastAsia="Calibri" w:cstheme="minorHAnsi"/>
          <w:bCs/>
          <w:iCs/>
          <w:color w:val="292929"/>
          <w:sz w:val="24"/>
          <w:szCs w:val="24"/>
          <w:lang w:eastAsia="en-GB"/>
        </w:rPr>
        <w:t>Science</w:t>
      </w:r>
      <w:r w:rsidRPr="00124F37">
        <w:rPr>
          <w:rFonts w:eastAsia="Calibri" w:cstheme="minorHAnsi"/>
          <w:bCs/>
          <w:iCs/>
          <w:color w:val="292929"/>
          <w:sz w:val="24"/>
          <w:szCs w:val="24"/>
          <w:lang w:eastAsia="en-GB"/>
        </w:rPr>
        <w:t xml:space="preserve"> and will identify key areas within the subject where there are gaps in learning. </w:t>
      </w:r>
    </w:p>
    <w:p w14:paraId="0DE122B3" w14:textId="77777777" w:rsidR="00966C34" w:rsidRPr="00F47287" w:rsidRDefault="00966C34" w:rsidP="0076572B">
      <w:pPr>
        <w:rPr>
          <w:rFonts w:cstheme="minorHAnsi"/>
          <w:sz w:val="20"/>
          <w:szCs w:val="20"/>
        </w:rPr>
      </w:pPr>
    </w:p>
    <w:p w14:paraId="06756CB0" w14:textId="77777777" w:rsidR="0076572B" w:rsidRPr="003052D1" w:rsidRDefault="0076572B" w:rsidP="0076572B">
      <w:pPr>
        <w:rPr>
          <w:rFonts w:cstheme="minorHAnsi"/>
          <w:b/>
          <w:sz w:val="28"/>
          <w:szCs w:val="28"/>
        </w:rPr>
      </w:pPr>
      <w:r w:rsidRPr="003052D1">
        <w:rPr>
          <w:rFonts w:cstheme="minorHAnsi"/>
          <w:b/>
          <w:sz w:val="28"/>
          <w:szCs w:val="28"/>
        </w:rPr>
        <w:t>Assessment, recording and reporting</w:t>
      </w:r>
    </w:p>
    <w:p w14:paraId="2AC0D8A3" w14:textId="77777777" w:rsidR="00455DB4" w:rsidRDefault="00455DB4" w:rsidP="003052D1">
      <w:pPr>
        <w:spacing w:after="120" w:line="240" w:lineRule="auto"/>
        <w:rPr>
          <w:rFonts w:cstheme="minorHAnsi"/>
          <w:sz w:val="24"/>
          <w:szCs w:val="24"/>
        </w:rPr>
      </w:pPr>
      <w:r>
        <w:rPr>
          <w:rFonts w:cstheme="minorHAnsi"/>
          <w:sz w:val="24"/>
          <w:szCs w:val="24"/>
        </w:rPr>
        <w:t>Assessment E</w:t>
      </w:r>
      <w:r w:rsidR="0076572B">
        <w:rPr>
          <w:rFonts w:cstheme="minorHAnsi"/>
          <w:sz w:val="24"/>
          <w:szCs w:val="24"/>
        </w:rPr>
        <w:t>nd points within the cumulative curriculum for Geography identify the</w:t>
      </w:r>
      <w:r>
        <w:rPr>
          <w:rFonts w:cstheme="minorHAnsi"/>
          <w:sz w:val="24"/>
          <w:szCs w:val="24"/>
        </w:rPr>
        <w:t xml:space="preserve"> age-related</w:t>
      </w:r>
      <w:r w:rsidR="0076572B">
        <w:rPr>
          <w:rFonts w:cstheme="minorHAnsi"/>
          <w:sz w:val="24"/>
          <w:szCs w:val="24"/>
        </w:rPr>
        <w:t xml:space="preserve"> expectations at the end of each academic year. Teachers are provided with</w:t>
      </w:r>
      <w:r>
        <w:rPr>
          <w:rFonts w:cstheme="minorHAnsi"/>
          <w:sz w:val="24"/>
          <w:szCs w:val="24"/>
        </w:rPr>
        <w:t xml:space="preserve"> check point</w:t>
      </w:r>
      <w:r w:rsidR="0076572B">
        <w:rPr>
          <w:rFonts w:cstheme="minorHAnsi"/>
          <w:sz w:val="24"/>
          <w:szCs w:val="24"/>
        </w:rPr>
        <w:t xml:space="preserve"> assessment tasks, ensuring the consistent and accurate assessment of the end points across school. These assessment tasks can also be used as a tool for identifying gaps in </w:t>
      </w:r>
      <w:r w:rsidR="001750A1">
        <w:rPr>
          <w:rFonts w:cstheme="minorHAnsi"/>
          <w:sz w:val="24"/>
          <w:szCs w:val="24"/>
        </w:rPr>
        <w:t>pupil’s</w:t>
      </w:r>
      <w:r w:rsidR="0076572B">
        <w:rPr>
          <w:rFonts w:cstheme="minorHAnsi"/>
          <w:sz w:val="24"/>
          <w:szCs w:val="24"/>
        </w:rPr>
        <w:t xml:space="preserve"> knowledge and next steps. </w:t>
      </w:r>
    </w:p>
    <w:p w14:paraId="4E4C9C8D" w14:textId="2978B6E0" w:rsidR="00455DB4" w:rsidRDefault="001750A1" w:rsidP="003052D1">
      <w:pPr>
        <w:spacing w:after="120" w:line="240" w:lineRule="auto"/>
        <w:rPr>
          <w:rFonts w:cstheme="minorHAnsi"/>
          <w:sz w:val="24"/>
          <w:szCs w:val="24"/>
        </w:rPr>
      </w:pPr>
      <w:r>
        <w:rPr>
          <w:rFonts w:cstheme="minorHAnsi"/>
          <w:sz w:val="24"/>
          <w:szCs w:val="24"/>
        </w:rPr>
        <w:t>P</w:t>
      </w:r>
      <w:r w:rsidR="0076572B" w:rsidRPr="001750A1">
        <w:rPr>
          <w:rFonts w:cstheme="minorHAnsi"/>
          <w:sz w:val="24"/>
          <w:szCs w:val="24"/>
        </w:rPr>
        <w:t>upil</w:t>
      </w:r>
      <w:r w:rsidR="00813672">
        <w:rPr>
          <w:rFonts w:cstheme="minorHAnsi"/>
          <w:sz w:val="24"/>
          <w:szCs w:val="24"/>
        </w:rPr>
        <w:t>’s</w:t>
      </w:r>
      <w:r w:rsidR="0076572B" w:rsidRPr="001750A1">
        <w:rPr>
          <w:rFonts w:cstheme="minorHAnsi"/>
          <w:sz w:val="24"/>
          <w:szCs w:val="24"/>
        </w:rPr>
        <w:t xml:space="preserve"> achievement and attainment is assessed and recorded </w:t>
      </w:r>
      <w:r w:rsidR="00455DB4">
        <w:rPr>
          <w:rFonts w:cstheme="minorHAnsi"/>
          <w:sz w:val="24"/>
          <w:szCs w:val="24"/>
        </w:rPr>
        <w:t xml:space="preserve">at the end of each Geography unit of learning. </w:t>
      </w:r>
      <w:r w:rsidR="00455DB4" w:rsidRPr="001C2705">
        <w:rPr>
          <w:rFonts w:cstheme="minorHAnsi"/>
          <w:sz w:val="24"/>
          <w:szCs w:val="24"/>
        </w:rPr>
        <w:t xml:space="preserve">Reporting to parents on </w:t>
      </w:r>
      <w:r w:rsidR="00455DB4">
        <w:rPr>
          <w:rFonts w:cstheme="minorHAnsi"/>
          <w:sz w:val="24"/>
          <w:szCs w:val="24"/>
        </w:rPr>
        <w:t xml:space="preserve">attainment, </w:t>
      </w:r>
      <w:r w:rsidR="00455DB4" w:rsidRPr="001C2705">
        <w:rPr>
          <w:rFonts w:cstheme="minorHAnsi"/>
          <w:sz w:val="24"/>
          <w:szCs w:val="24"/>
        </w:rPr>
        <w:t>standard of work and of the level of application is done twice yearly through their school report and parent’s evenings</w:t>
      </w:r>
      <w:r w:rsidR="00641D23">
        <w:rPr>
          <w:rFonts w:cstheme="minorHAnsi"/>
          <w:sz w:val="24"/>
          <w:szCs w:val="24"/>
        </w:rPr>
        <w:t>.</w:t>
      </w:r>
    </w:p>
    <w:p w14:paraId="31D3E804" w14:textId="77777777" w:rsidR="00641D23" w:rsidRPr="00F47287" w:rsidRDefault="00641D23" w:rsidP="00F85975">
      <w:pPr>
        <w:rPr>
          <w:rFonts w:cstheme="minorHAnsi"/>
          <w:sz w:val="20"/>
          <w:szCs w:val="20"/>
        </w:rPr>
      </w:pPr>
    </w:p>
    <w:p w14:paraId="717B6F5F" w14:textId="626926BA" w:rsidR="00F85975" w:rsidRDefault="00641D23" w:rsidP="00F47287">
      <w:pPr>
        <w:shd w:val="clear" w:color="auto" w:fill="FFFFFF" w:themeFill="background1"/>
        <w:spacing w:after="0" w:line="240" w:lineRule="auto"/>
        <w:jc w:val="both"/>
        <w:rPr>
          <w:rFonts w:eastAsia="Calibri" w:cstheme="minorHAnsi"/>
          <w:b/>
          <w:bCs/>
          <w:iCs/>
          <w:color w:val="292929"/>
          <w:sz w:val="28"/>
          <w:szCs w:val="28"/>
          <w:lang w:eastAsia="en-GB"/>
        </w:rPr>
      </w:pPr>
      <w:r>
        <w:rPr>
          <w:rFonts w:eastAsia="Calibri" w:cstheme="minorHAnsi"/>
          <w:b/>
          <w:bCs/>
          <w:iCs/>
          <w:color w:val="292929"/>
          <w:sz w:val="28"/>
          <w:szCs w:val="28"/>
          <w:lang w:eastAsia="en-GB"/>
        </w:rPr>
        <w:t>Equal Opportunities and Inclusion</w:t>
      </w:r>
    </w:p>
    <w:p w14:paraId="7917CE6A" w14:textId="77777777" w:rsidR="00F47287" w:rsidRPr="00F47287" w:rsidRDefault="00F47287" w:rsidP="00F47287">
      <w:pPr>
        <w:shd w:val="clear" w:color="auto" w:fill="FFFFFF" w:themeFill="background1"/>
        <w:spacing w:after="0" w:line="240" w:lineRule="auto"/>
        <w:jc w:val="both"/>
        <w:rPr>
          <w:rFonts w:eastAsia="Calibri" w:cstheme="minorHAnsi"/>
          <w:b/>
          <w:bCs/>
          <w:iCs/>
          <w:color w:val="292929"/>
          <w:sz w:val="20"/>
          <w:szCs w:val="20"/>
          <w:lang w:eastAsia="en-GB"/>
        </w:rPr>
      </w:pPr>
    </w:p>
    <w:p w14:paraId="049E212C" w14:textId="5E86D518" w:rsidR="000F63BC" w:rsidRPr="00641D23" w:rsidRDefault="000F63BC" w:rsidP="003052D1">
      <w:pPr>
        <w:spacing w:after="120" w:line="240" w:lineRule="auto"/>
        <w:rPr>
          <w:rFonts w:eastAsia="Calibri" w:cstheme="minorHAnsi"/>
          <w:bCs/>
          <w:iCs/>
          <w:color w:val="292929"/>
          <w:sz w:val="24"/>
          <w:szCs w:val="24"/>
          <w:lang w:eastAsia="en-GB"/>
        </w:rPr>
      </w:pPr>
      <w:r w:rsidRPr="00641D23">
        <w:rPr>
          <w:rFonts w:eastAsia="Calibri" w:cstheme="minorHAnsi"/>
          <w:bCs/>
          <w:iCs/>
          <w:color w:val="292929"/>
          <w:sz w:val="24"/>
          <w:szCs w:val="24"/>
          <w:lang w:eastAsia="en-GB"/>
        </w:rPr>
        <w:t>School is committed to inclusion with all pupils having equal opportunity to access learning opportunities that enable them to achieve their personal potential</w:t>
      </w:r>
      <w:r w:rsidRPr="00641D23">
        <w:rPr>
          <w:rFonts w:cstheme="minorHAnsi"/>
          <w:sz w:val="24"/>
          <w:szCs w:val="24"/>
        </w:rPr>
        <w:t>. The</w:t>
      </w:r>
      <w:r w:rsidR="004877D4" w:rsidRPr="00641D23">
        <w:rPr>
          <w:rFonts w:cstheme="minorHAnsi"/>
          <w:sz w:val="24"/>
          <w:szCs w:val="24"/>
        </w:rPr>
        <w:t xml:space="preserve"> Geography curriculum </w:t>
      </w:r>
      <w:r w:rsidR="00C02165" w:rsidRPr="00641D23">
        <w:rPr>
          <w:rFonts w:cstheme="minorHAnsi"/>
          <w:sz w:val="24"/>
          <w:szCs w:val="24"/>
        </w:rPr>
        <w:t xml:space="preserve">is accessible to all pupils and has been designed so that pupils with varied abilities can succeed and thrive. </w:t>
      </w:r>
      <w:r w:rsidR="00C02165" w:rsidRPr="00641D23">
        <w:rPr>
          <w:rFonts w:eastAsia="Calibri" w:cstheme="minorHAnsi"/>
          <w:bCs/>
          <w:iCs/>
          <w:color w:val="292929"/>
          <w:sz w:val="24"/>
          <w:szCs w:val="24"/>
          <w:lang w:eastAsia="en-GB"/>
        </w:rPr>
        <w:t xml:space="preserve">Learning is scaffolded through careful resourcing and planning of practical activities and fieldwork opportunities, to stimulate the young </w:t>
      </w:r>
      <w:r w:rsidR="00EA7885" w:rsidRPr="00641D23">
        <w:rPr>
          <w:rFonts w:eastAsia="Calibri" w:cstheme="minorHAnsi"/>
          <w:bCs/>
          <w:iCs/>
          <w:color w:val="292929"/>
          <w:sz w:val="24"/>
          <w:szCs w:val="24"/>
          <w:lang w:eastAsia="en-GB"/>
        </w:rPr>
        <w:t>g</w:t>
      </w:r>
      <w:r w:rsidR="00C02165" w:rsidRPr="00641D23">
        <w:rPr>
          <w:rFonts w:eastAsia="Calibri" w:cstheme="minorHAnsi"/>
          <w:bCs/>
          <w:iCs/>
          <w:color w:val="292929"/>
          <w:sz w:val="24"/>
          <w:szCs w:val="24"/>
          <w:lang w:eastAsia="en-GB"/>
        </w:rPr>
        <w:t>eographer within every child.</w:t>
      </w:r>
      <w:r w:rsidR="00641D23" w:rsidRPr="00641D23">
        <w:rPr>
          <w:rFonts w:eastAsia="Calibri" w:cstheme="minorHAnsi"/>
          <w:bCs/>
          <w:iCs/>
          <w:color w:val="292929"/>
          <w:sz w:val="24"/>
          <w:szCs w:val="24"/>
          <w:lang w:eastAsia="en-GB"/>
        </w:rPr>
        <w:t xml:space="preserve"> Pupils with physical barriers to learning will be given full support from an adult when undertaking fieldwork and practical activities.</w:t>
      </w:r>
    </w:p>
    <w:p w14:paraId="416B5A4B" w14:textId="77777777" w:rsidR="000F63BC" w:rsidRPr="00641D23" w:rsidRDefault="000F63BC" w:rsidP="003052D1">
      <w:pPr>
        <w:shd w:val="clear" w:color="auto" w:fill="FFFFFF" w:themeFill="background1"/>
        <w:spacing w:after="120" w:line="240" w:lineRule="auto"/>
        <w:rPr>
          <w:rFonts w:eastAsia="Calibri" w:cstheme="minorHAnsi"/>
          <w:bCs/>
          <w:iCs/>
          <w:color w:val="292929"/>
          <w:sz w:val="24"/>
          <w:szCs w:val="24"/>
          <w:lang w:eastAsia="en-GB"/>
        </w:rPr>
      </w:pPr>
      <w:r w:rsidRPr="00641D23">
        <w:rPr>
          <w:rFonts w:eastAsia="Calibri" w:cstheme="minorHAnsi"/>
          <w:bCs/>
          <w:iCs/>
          <w:color w:val="292929"/>
          <w:sz w:val="24"/>
          <w:szCs w:val="24"/>
          <w:lang w:eastAsia="en-GB"/>
        </w:rPr>
        <w:t xml:space="preserve">The </w:t>
      </w:r>
      <w:proofErr w:type="spellStart"/>
      <w:r w:rsidRPr="00641D23">
        <w:rPr>
          <w:rFonts w:eastAsia="Calibri" w:cstheme="minorHAnsi"/>
          <w:bCs/>
          <w:iCs/>
          <w:color w:val="292929"/>
          <w:sz w:val="24"/>
          <w:szCs w:val="24"/>
          <w:lang w:eastAsia="en-GB"/>
        </w:rPr>
        <w:t>SENDCo</w:t>
      </w:r>
      <w:proofErr w:type="spellEnd"/>
      <w:r w:rsidRPr="00641D23">
        <w:rPr>
          <w:rFonts w:eastAsia="Calibri" w:cstheme="minorHAnsi"/>
          <w:bCs/>
          <w:iCs/>
          <w:color w:val="292929"/>
          <w:sz w:val="24"/>
          <w:szCs w:val="24"/>
          <w:lang w:eastAsia="en-GB"/>
        </w:rPr>
        <w:t xml:space="preserve"> and Subject Co-ordinator jointly advise teachers on supporting individual children with particular physical, linguistic and educational needs, including more-able pupils.</w:t>
      </w:r>
    </w:p>
    <w:p w14:paraId="5429BABA" w14:textId="77777777" w:rsidR="000F63BC" w:rsidRPr="00F47287" w:rsidRDefault="000F63BC" w:rsidP="00F85975">
      <w:pPr>
        <w:rPr>
          <w:rFonts w:cstheme="minorHAnsi"/>
          <w:sz w:val="20"/>
          <w:szCs w:val="20"/>
        </w:rPr>
      </w:pPr>
    </w:p>
    <w:p w14:paraId="04761DA4" w14:textId="061AB733" w:rsidR="00E52EA8" w:rsidRPr="003052D1" w:rsidRDefault="004877D4" w:rsidP="00F85975">
      <w:pPr>
        <w:rPr>
          <w:rFonts w:cstheme="minorHAnsi"/>
          <w:b/>
          <w:sz w:val="28"/>
          <w:szCs w:val="28"/>
        </w:rPr>
      </w:pPr>
      <w:r w:rsidRPr="003052D1">
        <w:rPr>
          <w:rFonts w:cstheme="minorHAnsi"/>
          <w:b/>
          <w:sz w:val="28"/>
          <w:szCs w:val="28"/>
        </w:rPr>
        <w:t>Enrichmen</w:t>
      </w:r>
      <w:r w:rsidR="00DD3E93" w:rsidRPr="003052D1">
        <w:rPr>
          <w:rFonts w:cstheme="minorHAnsi"/>
          <w:b/>
          <w:sz w:val="28"/>
          <w:szCs w:val="28"/>
        </w:rPr>
        <w:t>t</w:t>
      </w:r>
    </w:p>
    <w:p w14:paraId="0367A11C" w14:textId="34AACA52" w:rsidR="00E52EA8" w:rsidRPr="00124F37" w:rsidRDefault="00E52EA8" w:rsidP="003052D1">
      <w:pPr>
        <w:shd w:val="clear" w:color="auto" w:fill="FFFFFF" w:themeFill="background1"/>
        <w:spacing w:after="12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 xml:space="preserve">At Wibsey we aim to provide enrichment to enhance children’s learning experiences. In </w:t>
      </w:r>
      <w:r>
        <w:rPr>
          <w:rFonts w:eastAsia="Calibri" w:cstheme="minorHAnsi"/>
          <w:bCs/>
          <w:iCs/>
          <w:color w:val="292929"/>
          <w:sz w:val="24"/>
          <w:szCs w:val="24"/>
          <w:lang w:eastAsia="en-GB"/>
        </w:rPr>
        <w:t>Geography</w:t>
      </w:r>
      <w:r w:rsidRPr="00124F37">
        <w:rPr>
          <w:rFonts w:eastAsia="Calibri" w:cstheme="minorHAnsi"/>
          <w:bCs/>
          <w:iCs/>
          <w:color w:val="292929"/>
          <w:sz w:val="24"/>
          <w:szCs w:val="24"/>
          <w:lang w:eastAsia="en-GB"/>
        </w:rPr>
        <w:t xml:space="preserve"> we do this through:</w:t>
      </w:r>
    </w:p>
    <w:p w14:paraId="3DD21F60" w14:textId="7075DD98" w:rsidR="00E52EA8" w:rsidRDefault="00E52EA8" w:rsidP="003052D1">
      <w:pPr>
        <w:pStyle w:val="ListParagraph"/>
        <w:numPr>
          <w:ilvl w:val="0"/>
          <w:numId w:val="23"/>
        </w:numPr>
        <w:shd w:val="clear" w:color="auto" w:fill="FFFFFF" w:themeFill="background1"/>
        <w:spacing w:after="120" w:line="240" w:lineRule="auto"/>
        <w:jc w:val="both"/>
        <w:rPr>
          <w:rFonts w:eastAsia="Calibri" w:cstheme="minorHAnsi"/>
          <w:bCs/>
          <w:iCs/>
          <w:color w:val="292929"/>
          <w:sz w:val="24"/>
          <w:szCs w:val="24"/>
          <w:lang w:eastAsia="en-GB"/>
        </w:rPr>
      </w:pPr>
      <w:r w:rsidRPr="00124F37">
        <w:rPr>
          <w:rFonts w:eastAsia="Calibri" w:cstheme="minorHAnsi"/>
          <w:bCs/>
          <w:iCs/>
          <w:color w:val="292929"/>
          <w:sz w:val="24"/>
          <w:szCs w:val="24"/>
          <w:lang w:eastAsia="en-GB"/>
        </w:rPr>
        <w:t>Educational visits</w:t>
      </w:r>
    </w:p>
    <w:p w14:paraId="74C30913" w14:textId="2596A7DA" w:rsidR="00E52EA8" w:rsidRDefault="00E52EA8" w:rsidP="003052D1">
      <w:pPr>
        <w:pStyle w:val="ListParagraph"/>
        <w:numPr>
          <w:ilvl w:val="0"/>
          <w:numId w:val="23"/>
        </w:numPr>
        <w:shd w:val="clear" w:color="auto" w:fill="FFFFFF" w:themeFill="background1"/>
        <w:spacing w:after="12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Local walks</w:t>
      </w:r>
      <w:r w:rsidR="00243AFC">
        <w:rPr>
          <w:rFonts w:eastAsia="Calibri" w:cstheme="minorHAnsi"/>
          <w:bCs/>
          <w:iCs/>
          <w:color w:val="292929"/>
          <w:sz w:val="24"/>
          <w:szCs w:val="24"/>
          <w:lang w:eastAsia="en-GB"/>
        </w:rPr>
        <w:t xml:space="preserve"> – map work, human and physical Geography of Wibsey</w:t>
      </w:r>
    </w:p>
    <w:p w14:paraId="2F66A471" w14:textId="2EB5349D" w:rsidR="00E52EA8" w:rsidRDefault="00E52EA8" w:rsidP="003052D1">
      <w:pPr>
        <w:pStyle w:val="ListParagraph"/>
        <w:numPr>
          <w:ilvl w:val="0"/>
          <w:numId w:val="23"/>
        </w:numPr>
        <w:shd w:val="clear" w:color="auto" w:fill="FFFFFF" w:themeFill="background1"/>
        <w:spacing w:after="120" w:line="240" w:lineRule="auto"/>
        <w:jc w:val="both"/>
        <w:rPr>
          <w:rFonts w:eastAsia="Calibri" w:cstheme="minorHAnsi"/>
          <w:bCs/>
          <w:iCs/>
          <w:color w:val="292929"/>
          <w:sz w:val="24"/>
          <w:szCs w:val="24"/>
          <w:lang w:eastAsia="en-GB"/>
        </w:rPr>
      </w:pPr>
      <w:r>
        <w:rPr>
          <w:rFonts w:eastAsia="Calibri" w:cstheme="minorHAnsi"/>
          <w:bCs/>
          <w:iCs/>
          <w:color w:val="292929"/>
          <w:sz w:val="24"/>
          <w:szCs w:val="24"/>
          <w:lang w:eastAsia="en-GB"/>
        </w:rPr>
        <w:t>Virtual reality experiences</w:t>
      </w:r>
    </w:p>
    <w:p w14:paraId="0D8B5B69" w14:textId="77777777" w:rsidR="00641D23" w:rsidRPr="00F47287" w:rsidRDefault="00641D23" w:rsidP="00F85975">
      <w:pPr>
        <w:rPr>
          <w:rFonts w:cstheme="minorHAnsi"/>
          <w:b/>
          <w:sz w:val="20"/>
          <w:szCs w:val="20"/>
          <w:highlight w:val="yellow"/>
        </w:rPr>
      </w:pPr>
    </w:p>
    <w:p w14:paraId="42E9949B" w14:textId="64459ACA" w:rsidR="00F85975" w:rsidRPr="003052D1" w:rsidRDefault="004877D4" w:rsidP="00F85975">
      <w:pPr>
        <w:rPr>
          <w:rFonts w:cstheme="minorHAnsi"/>
          <w:b/>
          <w:sz w:val="28"/>
          <w:szCs w:val="28"/>
        </w:rPr>
      </w:pPr>
      <w:r w:rsidRPr="003052D1">
        <w:rPr>
          <w:rFonts w:cstheme="minorHAnsi"/>
          <w:b/>
          <w:sz w:val="28"/>
          <w:szCs w:val="28"/>
        </w:rPr>
        <w:t>Remote</w:t>
      </w:r>
      <w:r w:rsidR="00F85975" w:rsidRPr="003052D1">
        <w:rPr>
          <w:rFonts w:cstheme="minorHAnsi"/>
          <w:b/>
          <w:sz w:val="28"/>
          <w:szCs w:val="28"/>
        </w:rPr>
        <w:t xml:space="preserve"> Learning</w:t>
      </w:r>
    </w:p>
    <w:p w14:paraId="5DF1CA81" w14:textId="77777777" w:rsidR="004877D4" w:rsidRPr="004877D4" w:rsidRDefault="004877D4" w:rsidP="003052D1">
      <w:pPr>
        <w:shd w:val="clear" w:color="auto" w:fill="FFFFFF" w:themeFill="background1"/>
        <w:spacing w:after="120" w:line="240" w:lineRule="auto"/>
        <w:jc w:val="both"/>
        <w:rPr>
          <w:rFonts w:eastAsia="Calibri" w:cstheme="minorHAnsi"/>
          <w:bCs/>
          <w:iCs/>
          <w:sz w:val="24"/>
          <w:szCs w:val="24"/>
          <w:lang w:eastAsia="en-GB"/>
        </w:rPr>
      </w:pPr>
      <w:r w:rsidRPr="004877D4">
        <w:rPr>
          <w:rFonts w:eastAsia="Calibri" w:cstheme="minorHAnsi"/>
          <w:bCs/>
          <w:iCs/>
          <w:sz w:val="24"/>
          <w:szCs w:val="24"/>
          <w:lang w:eastAsia="en-GB"/>
        </w:rPr>
        <w:t xml:space="preserve">If there is a period of remote learning, the curriculum coverage will stay the same for children. Online teaching and learning resources will be offered to children unable to attend school in line with the cumulative curriculum and the remote education policy. </w:t>
      </w:r>
    </w:p>
    <w:p w14:paraId="6D8D53A7" w14:textId="77777777" w:rsidR="00F47287" w:rsidRDefault="00F47287" w:rsidP="008F2B3D">
      <w:pPr>
        <w:spacing w:line="240" w:lineRule="auto"/>
        <w:ind w:left="426"/>
        <w:contextualSpacing/>
        <w:rPr>
          <w:rFonts w:cstheme="minorHAnsi"/>
          <w:sz w:val="28"/>
          <w:szCs w:val="28"/>
        </w:rPr>
      </w:pPr>
    </w:p>
    <w:p w14:paraId="62706928" w14:textId="77777777" w:rsidR="00F47287" w:rsidRDefault="00F47287" w:rsidP="008F2B3D">
      <w:pPr>
        <w:spacing w:line="240" w:lineRule="auto"/>
        <w:ind w:left="426"/>
        <w:contextualSpacing/>
        <w:rPr>
          <w:rFonts w:cstheme="minorHAnsi"/>
          <w:sz w:val="28"/>
          <w:szCs w:val="28"/>
        </w:rPr>
      </w:pPr>
    </w:p>
    <w:p w14:paraId="7113F87F" w14:textId="61CF22A1" w:rsidR="00F85975" w:rsidRPr="003052D1" w:rsidRDefault="00F85975" w:rsidP="008F2B3D">
      <w:pPr>
        <w:spacing w:line="240" w:lineRule="auto"/>
        <w:ind w:left="426"/>
        <w:contextualSpacing/>
        <w:rPr>
          <w:rFonts w:cstheme="minorHAnsi"/>
          <w:sz w:val="28"/>
          <w:szCs w:val="28"/>
        </w:rPr>
      </w:pPr>
      <w:r w:rsidRPr="003052D1">
        <w:rPr>
          <w:rFonts w:cstheme="minorHAnsi"/>
          <w:sz w:val="28"/>
          <w:szCs w:val="28"/>
        </w:rPr>
        <w:tab/>
      </w:r>
    </w:p>
    <w:p w14:paraId="2A5007F1" w14:textId="152EDD70" w:rsidR="00F85975" w:rsidRPr="003052D1" w:rsidRDefault="00ED2CA2" w:rsidP="009E48B6">
      <w:pPr>
        <w:rPr>
          <w:rFonts w:cstheme="minorHAnsi"/>
          <w:sz w:val="28"/>
          <w:szCs w:val="28"/>
        </w:rPr>
      </w:pPr>
      <w:r w:rsidRPr="003052D1">
        <w:rPr>
          <w:rFonts w:cstheme="minorHAnsi"/>
          <w:b/>
          <w:sz w:val="28"/>
          <w:szCs w:val="28"/>
        </w:rPr>
        <w:t>Roles and R</w:t>
      </w:r>
      <w:r w:rsidR="00F85975" w:rsidRPr="003052D1">
        <w:rPr>
          <w:rFonts w:cstheme="minorHAnsi"/>
          <w:b/>
          <w:sz w:val="28"/>
          <w:szCs w:val="28"/>
        </w:rPr>
        <w:t>esponsibilities</w:t>
      </w:r>
      <w:r w:rsidR="005B6A51" w:rsidRPr="003052D1">
        <w:rPr>
          <w:rFonts w:cstheme="minorHAnsi"/>
          <w:b/>
          <w:sz w:val="28"/>
          <w:szCs w:val="28"/>
        </w:rPr>
        <w:t xml:space="preserve"> </w:t>
      </w:r>
    </w:p>
    <w:p w14:paraId="45A75DFC" w14:textId="1C9F6CB2" w:rsidR="00ED2CA2" w:rsidRDefault="004877D4" w:rsidP="003052D1">
      <w:pPr>
        <w:spacing w:after="120" w:line="240" w:lineRule="auto"/>
        <w:contextualSpacing/>
        <w:rPr>
          <w:rFonts w:cstheme="minorHAnsi"/>
          <w:sz w:val="24"/>
          <w:szCs w:val="24"/>
        </w:rPr>
      </w:pPr>
      <w:r>
        <w:rPr>
          <w:rFonts w:cstheme="minorHAnsi"/>
          <w:sz w:val="24"/>
          <w:szCs w:val="24"/>
        </w:rPr>
        <w:lastRenderedPageBreak/>
        <w:t>The responsibility of teaching a holistic Geography curriculum</w:t>
      </w:r>
      <w:r w:rsidR="00F85975" w:rsidRPr="00410A4E">
        <w:rPr>
          <w:rFonts w:cstheme="minorHAnsi"/>
          <w:sz w:val="24"/>
          <w:szCs w:val="24"/>
        </w:rPr>
        <w:t xml:space="preserve"> </w:t>
      </w:r>
      <w:r>
        <w:rPr>
          <w:rFonts w:cstheme="minorHAnsi"/>
          <w:sz w:val="24"/>
          <w:szCs w:val="24"/>
        </w:rPr>
        <w:t xml:space="preserve">reaches </w:t>
      </w:r>
      <w:r w:rsidR="00F85975" w:rsidRPr="00410A4E">
        <w:rPr>
          <w:rFonts w:cstheme="minorHAnsi"/>
          <w:sz w:val="24"/>
          <w:szCs w:val="24"/>
        </w:rPr>
        <w:t xml:space="preserve">beyond the National Curriculum </w:t>
      </w:r>
      <w:proofErr w:type="spellStart"/>
      <w:r w:rsidR="00F47287">
        <w:rPr>
          <w:rFonts w:cstheme="minorHAnsi"/>
          <w:sz w:val="24"/>
          <w:szCs w:val="24"/>
        </w:rPr>
        <w:t>loes</w:t>
      </w:r>
      <w:proofErr w:type="spellEnd"/>
      <w:r w:rsidR="00F47287">
        <w:rPr>
          <w:rFonts w:cstheme="minorHAnsi"/>
          <w:sz w:val="24"/>
          <w:szCs w:val="24"/>
        </w:rPr>
        <w:t xml:space="preserve"> with</w:t>
      </w:r>
      <w:r w:rsidR="00F85975" w:rsidRPr="00410A4E">
        <w:rPr>
          <w:rFonts w:cstheme="minorHAnsi"/>
          <w:sz w:val="24"/>
          <w:szCs w:val="24"/>
        </w:rPr>
        <w:t xml:space="preserve"> key people across the school.</w:t>
      </w:r>
    </w:p>
    <w:p w14:paraId="4A588524" w14:textId="40F8A4E6" w:rsidR="00641D23" w:rsidRPr="003052D1" w:rsidRDefault="00641D23" w:rsidP="00ED2CA2">
      <w:pPr>
        <w:spacing w:line="240" w:lineRule="auto"/>
        <w:contextualSpacing/>
        <w:rPr>
          <w:rFonts w:cstheme="minorHAnsi"/>
          <w:sz w:val="28"/>
          <w:szCs w:val="28"/>
        </w:rPr>
      </w:pPr>
    </w:p>
    <w:p w14:paraId="6F96DCC5" w14:textId="77777777" w:rsidR="00641D23" w:rsidRPr="003052D1" w:rsidRDefault="00641D23" w:rsidP="00641D23">
      <w:pPr>
        <w:tabs>
          <w:tab w:val="left" w:pos="360"/>
        </w:tabs>
        <w:autoSpaceDE w:val="0"/>
        <w:autoSpaceDN w:val="0"/>
        <w:adjustRightInd w:val="0"/>
        <w:jc w:val="both"/>
        <w:rPr>
          <w:rFonts w:cstheme="minorHAnsi"/>
          <w:b/>
          <w:sz w:val="28"/>
          <w:szCs w:val="28"/>
        </w:rPr>
      </w:pPr>
      <w:r w:rsidRPr="003052D1">
        <w:rPr>
          <w:rFonts w:cstheme="minorHAnsi"/>
          <w:b/>
          <w:sz w:val="28"/>
          <w:szCs w:val="28"/>
        </w:rPr>
        <w:t>The Role of the Governors</w:t>
      </w:r>
    </w:p>
    <w:p w14:paraId="1DDAD7D6" w14:textId="46F53162" w:rsidR="00641D23" w:rsidRPr="003052D1" w:rsidRDefault="00641D23" w:rsidP="00F47287">
      <w:pPr>
        <w:autoSpaceDE w:val="0"/>
        <w:autoSpaceDN w:val="0"/>
        <w:adjustRightInd w:val="0"/>
        <w:spacing w:after="120" w:line="240" w:lineRule="auto"/>
        <w:jc w:val="both"/>
        <w:rPr>
          <w:rFonts w:cstheme="minorHAnsi"/>
          <w:bCs/>
          <w:sz w:val="24"/>
          <w:szCs w:val="24"/>
        </w:rPr>
      </w:pPr>
      <w:r w:rsidRPr="001C2705">
        <w:rPr>
          <w:rFonts w:cstheme="minorHAnsi"/>
          <w:bCs/>
          <w:sz w:val="24"/>
          <w:szCs w:val="24"/>
        </w:rPr>
        <w:t xml:space="preserve">The Governing body, in consultation with the Headteacher, determines the school’s </w:t>
      </w:r>
      <w:r>
        <w:rPr>
          <w:rFonts w:cstheme="minorHAnsi"/>
          <w:bCs/>
          <w:sz w:val="24"/>
          <w:szCs w:val="24"/>
        </w:rPr>
        <w:t>curriculum</w:t>
      </w:r>
      <w:r w:rsidRPr="001C2705">
        <w:rPr>
          <w:rFonts w:cstheme="minorHAnsi"/>
          <w:bCs/>
          <w:sz w:val="24"/>
          <w:szCs w:val="24"/>
        </w:rPr>
        <w:t xml:space="preserve"> polic</w:t>
      </w:r>
      <w:r>
        <w:rPr>
          <w:rFonts w:cstheme="minorHAnsi"/>
          <w:bCs/>
          <w:sz w:val="24"/>
          <w:szCs w:val="24"/>
        </w:rPr>
        <w:t>ies, budgeting for the</w:t>
      </w:r>
      <w:r w:rsidR="003052D1">
        <w:rPr>
          <w:rFonts w:cstheme="minorHAnsi"/>
          <w:bCs/>
          <w:sz w:val="24"/>
          <w:szCs w:val="24"/>
        </w:rPr>
        <w:t xml:space="preserve"> resourcing of the</w:t>
      </w:r>
      <w:r>
        <w:rPr>
          <w:rFonts w:cstheme="minorHAnsi"/>
          <w:bCs/>
          <w:sz w:val="24"/>
          <w:szCs w:val="24"/>
        </w:rPr>
        <w:t xml:space="preserve"> curriculum and </w:t>
      </w:r>
      <w:r w:rsidRPr="001C2705">
        <w:rPr>
          <w:rFonts w:cstheme="minorHAnsi"/>
          <w:bCs/>
          <w:sz w:val="24"/>
          <w:szCs w:val="24"/>
        </w:rPr>
        <w:t>maintains a general overview of the school’s work.</w:t>
      </w:r>
    </w:p>
    <w:p w14:paraId="709B6EDE" w14:textId="6ED8A9EC" w:rsidR="00F85975" w:rsidRPr="00F47287" w:rsidRDefault="00F85975" w:rsidP="00ED2CA2">
      <w:pPr>
        <w:spacing w:line="240" w:lineRule="auto"/>
        <w:contextualSpacing/>
        <w:rPr>
          <w:rFonts w:cstheme="minorHAnsi"/>
          <w:sz w:val="28"/>
          <w:szCs w:val="28"/>
        </w:rPr>
      </w:pPr>
    </w:p>
    <w:p w14:paraId="0E475F8C" w14:textId="0DF093B5" w:rsidR="005B37BE" w:rsidRPr="00F47287" w:rsidRDefault="00F85975" w:rsidP="00ED2CA2">
      <w:pPr>
        <w:spacing w:line="240" w:lineRule="auto"/>
        <w:contextualSpacing/>
        <w:rPr>
          <w:rFonts w:cstheme="minorHAnsi"/>
          <w:b/>
          <w:sz w:val="28"/>
          <w:szCs w:val="28"/>
        </w:rPr>
      </w:pPr>
      <w:bookmarkStart w:id="1" w:name="_Hlk96949090"/>
      <w:r w:rsidRPr="00F47287">
        <w:rPr>
          <w:rFonts w:cstheme="minorHAnsi"/>
          <w:b/>
          <w:sz w:val="28"/>
          <w:szCs w:val="28"/>
        </w:rPr>
        <w:t>The following responsibilities are carrie</w:t>
      </w:r>
      <w:r w:rsidR="00ED2CA2" w:rsidRPr="00F47287">
        <w:rPr>
          <w:rFonts w:cstheme="minorHAnsi"/>
          <w:b/>
          <w:sz w:val="28"/>
          <w:szCs w:val="28"/>
        </w:rPr>
        <w:t xml:space="preserve">d out by the </w:t>
      </w:r>
      <w:bookmarkEnd w:id="1"/>
      <w:r w:rsidR="00240924" w:rsidRPr="00F47287">
        <w:rPr>
          <w:rFonts w:cstheme="minorHAnsi"/>
          <w:b/>
          <w:sz w:val="28"/>
          <w:szCs w:val="28"/>
        </w:rPr>
        <w:t>Head Teacher</w:t>
      </w:r>
      <w:r w:rsidR="00F47287">
        <w:rPr>
          <w:rFonts w:cstheme="minorHAnsi"/>
          <w:b/>
          <w:sz w:val="28"/>
          <w:szCs w:val="28"/>
        </w:rPr>
        <w:t>:</w:t>
      </w:r>
    </w:p>
    <w:p w14:paraId="3EF1BAEE" w14:textId="790ED82E" w:rsidR="005B37BE" w:rsidRPr="00F47287" w:rsidRDefault="007714C1" w:rsidP="00F47287">
      <w:pPr>
        <w:pStyle w:val="ListParagraph"/>
        <w:numPr>
          <w:ilvl w:val="0"/>
          <w:numId w:val="14"/>
        </w:numPr>
        <w:spacing w:after="120" w:line="240" w:lineRule="auto"/>
        <w:ind w:left="1077"/>
        <w:rPr>
          <w:rFonts w:cstheme="minorHAnsi"/>
          <w:sz w:val="24"/>
          <w:szCs w:val="24"/>
        </w:rPr>
      </w:pPr>
      <w:r w:rsidRPr="00F47287">
        <w:rPr>
          <w:rFonts w:cstheme="minorHAnsi"/>
          <w:sz w:val="24"/>
          <w:szCs w:val="24"/>
        </w:rPr>
        <w:t>E</w:t>
      </w:r>
      <w:r w:rsidR="005B37BE" w:rsidRPr="00F47287">
        <w:rPr>
          <w:rFonts w:cstheme="minorHAnsi"/>
          <w:sz w:val="24"/>
          <w:szCs w:val="24"/>
        </w:rPr>
        <w:t xml:space="preserve">nsuring the consistent implementation of the </w:t>
      </w:r>
      <w:r w:rsidR="004877D4" w:rsidRPr="00F47287">
        <w:rPr>
          <w:rFonts w:cstheme="minorHAnsi"/>
          <w:sz w:val="24"/>
          <w:szCs w:val="24"/>
        </w:rPr>
        <w:t>Geography</w:t>
      </w:r>
      <w:r w:rsidR="005B37BE" w:rsidRPr="00F47287">
        <w:rPr>
          <w:rFonts w:cstheme="minorHAnsi"/>
          <w:sz w:val="24"/>
          <w:szCs w:val="24"/>
        </w:rPr>
        <w:t xml:space="preserve"> poli</w:t>
      </w:r>
      <w:r w:rsidR="003052D1" w:rsidRPr="00F47287">
        <w:rPr>
          <w:rFonts w:cstheme="minorHAnsi"/>
          <w:sz w:val="24"/>
          <w:szCs w:val="24"/>
        </w:rPr>
        <w:t>cy;</w:t>
      </w:r>
    </w:p>
    <w:p w14:paraId="01D63F54" w14:textId="47745BE9" w:rsidR="005B37BE" w:rsidRDefault="007714C1" w:rsidP="00F47287">
      <w:pPr>
        <w:pStyle w:val="ListParagraph"/>
        <w:numPr>
          <w:ilvl w:val="0"/>
          <w:numId w:val="14"/>
        </w:numPr>
        <w:spacing w:after="120" w:line="240" w:lineRule="auto"/>
        <w:ind w:left="1077"/>
        <w:rPr>
          <w:rFonts w:cstheme="minorHAnsi"/>
          <w:sz w:val="24"/>
          <w:szCs w:val="24"/>
        </w:rPr>
      </w:pPr>
      <w:r>
        <w:rPr>
          <w:rFonts w:cstheme="minorHAnsi"/>
          <w:sz w:val="24"/>
          <w:szCs w:val="24"/>
        </w:rPr>
        <w:t>R</w:t>
      </w:r>
      <w:r w:rsidR="005B37BE" w:rsidRPr="00410A4E">
        <w:rPr>
          <w:rFonts w:cstheme="minorHAnsi"/>
          <w:sz w:val="24"/>
          <w:szCs w:val="24"/>
        </w:rPr>
        <w:t>esource budget managemen</w:t>
      </w:r>
      <w:r w:rsidR="003052D1">
        <w:rPr>
          <w:rFonts w:cstheme="minorHAnsi"/>
          <w:sz w:val="24"/>
          <w:szCs w:val="24"/>
        </w:rPr>
        <w:t>t.</w:t>
      </w:r>
    </w:p>
    <w:p w14:paraId="55F6D548" w14:textId="77777777" w:rsidR="003052D1" w:rsidRPr="003052D1" w:rsidRDefault="003052D1" w:rsidP="003052D1">
      <w:pPr>
        <w:pStyle w:val="ListParagraph"/>
        <w:spacing w:line="240" w:lineRule="auto"/>
        <w:ind w:left="1080"/>
        <w:rPr>
          <w:rFonts w:cstheme="minorHAnsi"/>
          <w:sz w:val="24"/>
          <w:szCs w:val="24"/>
        </w:rPr>
      </w:pPr>
    </w:p>
    <w:p w14:paraId="15F93B87" w14:textId="21F0039A" w:rsidR="00F85975" w:rsidRPr="00F47287" w:rsidRDefault="005B37BE" w:rsidP="00ED2CA2">
      <w:pPr>
        <w:spacing w:line="240" w:lineRule="auto"/>
        <w:contextualSpacing/>
        <w:rPr>
          <w:rFonts w:cstheme="minorHAnsi"/>
          <w:b/>
          <w:sz w:val="28"/>
          <w:szCs w:val="28"/>
        </w:rPr>
      </w:pPr>
      <w:r w:rsidRPr="00F47287">
        <w:rPr>
          <w:rFonts w:cstheme="minorHAnsi"/>
          <w:b/>
          <w:sz w:val="28"/>
          <w:szCs w:val="28"/>
        </w:rPr>
        <w:t xml:space="preserve">The following responsibilities are carried out by the </w:t>
      </w:r>
      <w:r w:rsidR="004877D4" w:rsidRPr="00F47287">
        <w:rPr>
          <w:rFonts w:cstheme="minorHAnsi"/>
          <w:b/>
          <w:sz w:val="28"/>
          <w:szCs w:val="28"/>
        </w:rPr>
        <w:t>Geography</w:t>
      </w:r>
      <w:r w:rsidR="00ED2CA2" w:rsidRPr="00F47287">
        <w:rPr>
          <w:rFonts w:cstheme="minorHAnsi"/>
          <w:b/>
          <w:sz w:val="28"/>
          <w:szCs w:val="28"/>
        </w:rPr>
        <w:t xml:space="preserve"> Subject L</w:t>
      </w:r>
      <w:r w:rsidR="00F85975" w:rsidRPr="00F47287">
        <w:rPr>
          <w:rFonts w:cstheme="minorHAnsi"/>
          <w:b/>
          <w:sz w:val="28"/>
          <w:szCs w:val="28"/>
        </w:rPr>
        <w:t>eader:</w:t>
      </w:r>
    </w:p>
    <w:p w14:paraId="156D6DB5" w14:textId="77777777" w:rsidR="00ED2CA2" w:rsidRPr="00DD3E93" w:rsidRDefault="00ED2CA2" w:rsidP="00ED2CA2">
      <w:pPr>
        <w:spacing w:line="240" w:lineRule="auto"/>
        <w:contextualSpacing/>
        <w:rPr>
          <w:rFonts w:cstheme="minorHAnsi"/>
          <w:sz w:val="24"/>
          <w:szCs w:val="24"/>
        </w:rPr>
      </w:pPr>
    </w:p>
    <w:p w14:paraId="0F9671C9" w14:textId="4DD071E0" w:rsidR="00F760D4" w:rsidRPr="00DD3E93" w:rsidRDefault="007714C1" w:rsidP="00F47287">
      <w:pPr>
        <w:spacing w:after="120" w:line="240" w:lineRule="auto"/>
        <w:ind w:left="426"/>
        <w:contextualSpacing/>
        <w:rPr>
          <w:rFonts w:cstheme="minorHAnsi"/>
          <w:sz w:val="24"/>
          <w:szCs w:val="24"/>
        </w:rPr>
      </w:pPr>
      <w:r w:rsidRPr="00DD3E93">
        <w:rPr>
          <w:rFonts w:cstheme="minorHAnsi"/>
          <w:sz w:val="24"/>
          <w:szCs w:val="24"/>
        </w:rPr>
        <w:t>•</w:t>
      </w:r>
      <w:r w:rsidRPr="00DD3E93">
        <w:rPr>
          <w:rFonts w:cstheme="minorHAnsi"/>
          <w:sz w:val="24"/>
          <w:szCs w:val="24"/>
        </w:rPr>
        <w:tab/>
      </w:r>
      <w:r w:rsidR="003052D1">
        <w:rPr>
          <w:rFonts w:cstheme="minorHAnsi"/>
          <w:sz w:val="24"/>
          <w:szCs w:val="24"/>
        </w:rPr>
        <w:t>Modelling</w:t>
      </w:r>
      <w:r w:rsidR="00F85975" w:rsidRPr="00DD3E93">
        <w:rPr>
          <w:rFonts w:cstheme="minorHAnsi"/>
          <w:sz w:val="24"/>
          <w:szCs w:val="24"/>
        </w:rPr>
        <w:t xml:space="preserve"> exemplary practice in the teaching</w:t>
      </w:r>
      <w:r w:rsidRPr="00DD3E93">
        <w:rPr>
          <w:rFonts w:cstheme="minorHAnsi"/>
          <w:sz w:val="24"/>
          <w:szCs w:val="24"/>
        </w:rPr>
        <w:t xml:space="preserve"> and learning</w:t>
      </w:r>
      <w:r w:rsidR="00F85975" w:rsidRPr="00DD3E93">
        <w:rPr>
          <w:rFonts w:cstheme="minorHAnsi"/>
          <w:sz w:val="24"/>
          <w:szCs w:val="24"/>
        </w:rPr>
        <w:t xml:space="preserve"> of </w:t>
      </w:r>
      <w:r w:rsidR="004877D4" w:rsidRPr="00DD3E93">
        <w:rPr>
          <w:rFonts w:cstheme="minorHAnsi"/>
          <w:sz w:val="24"/>
          <w:szCs w:val="24"/>
        </w:rPr>
        <w:t>Geography</w:t>
      </w:r>
      <w:r w:rsidR="003052D1">
        <w:rPr>
          <w:rFonts w:cstheme="minorHAnsi"/>
          <w:sz w:val="24"/>
          <w:szCs w:val="24"/>
        </w:rPr>
        <w:t>;</w:t>
      </w:r>
    </w:p>
    <w:p w14:paraId="40098E29" w14:textId="1AE1129D" w:rsidR="00F760D4" w:rsidRPr="00DD3E93" w:rsidRDefault="006B46C3" w:rsidP="00F47287">
      <w:pPr>
        <w:pStyle w:val="ListParagraph"/>
        <w:numPr>
          <w:ilvl w:val="0"/>
          <w:numId w:val="22"/>
        </w:numPr>
        <w:spacing w:after="120" w:line="240" w:lineRule="auto"/>
        <w:ind w:left="709" w:hanging="283"/>
        <w:rPr>
          <w:rFonts w:cstheme="minorHAnsi"/>
          <w:sz w:val="24"/>
          <w:szCs w:val="24"/>
        </w:rPr>
      </w:pPr>
      <w:r w:rsidRPr="00DD3E93">
        <w:rPr>
          <w:rFonts w:cstheme="minorHAnsi"/>
          <w:sz w:val="24"/>
          <w:szCs w:val="24"/>
        </w:rPr>
        <w:t>Ensuring continuity and progression between year groups</w:t>
      </w:r>
      <w:r w:rsidR="003052D1">
        <w:rPr>
          <w:rFonts w:cstheme="minorHAnsi"/>
          <w:sz w:val="24"/>
          <w:szCs w:val="24"/>
        </w:rPr>
        <w:t>;</w:t>
      </w:r>
    </w:p>
    <w:p w14:paraId="4B62A2FF" w14:textId="1A0ACF35" w:rsidR="00F85975" w:rsidRPr="00DD3E93" w:rsidRDefault="007714C1" w:rsidP="00F47287">
      <w:pPr>
        <w:pStyle w:val="ListParagraph"/>
        <w:numPr>
          <w:ilvl w:val="0"/>
          <w:numId w:val="22"/>
        </w:numPr>
        <w:spacing w:after="120" w:line="240" w:lineRule="auto"/>
        <w:ind w:left="709" w:hanging="283"/>
        <w:rPr>
          <w:rFonts w:cstheme="minorHAnsi"/>
          <w:sz w:val="24"/>
          <w:szCs w:val="24"/>
        </w:rPr>
      </w:pPr>
      <w:r w:rsidRPr="00DD3E93">
        <w:rPr>
          <w:rFonts w:cstheme="minorHAnsi"/>
          <w:sz w:val="24"/>
          <w:szCs w:val="24"/>
        </w:rPr>
        <w:t>A</w:t>
      </w:r>
      <w:r w:rsidR="00F85975" w:rsidRPr="00DD3E93">
        <w:rPr>
          <w:rFonts w:cstheme="minorHAnsi"/>
          <w:sz w:val="24"/>
          <w:szCs w:val="24"/>
        </w:rPr>
        <w:t>dvising colleagues on planning, deliver</w:t>
      </w:r>
      <w:r w:rsidR="003052D1">
        <w:rPr>
          <w:rFonts w:cstheme="minorHAnsi"/>
          <w:sz w:val="24"/>
          <w:szCs w:val="24"/>
        </w:rPr>
        <w:t>y</w:t>
      </w:r>
      <w:r w:rsidR="00F85975" w:rsidRPr="00DD3E93">
        <w:rPr>
          <w:rFonts w:cstheme="minorHAnsi"/>
          <w:sz w:val="24"/>
          <w:szCs w:val="24"/>
        </w:rPr>
        <w:t xml:space="preserve"> and assess</w:t>
      </w:r>
      <w:r w:rsidR="003052D1">
        <w:rPr>
          <w:rFonts w:cstheme="minorHAnsi"/>
          <w:sz w:val="24"/>
          <w:szCs w:val="24"/>
        </w:rPr>
        <w:t>ment of</w:t>
      </w:r>
      <w:r w:rsidR="00F85975" w:rsidRPr="00DD3E93">
        <w:rPr>
          <w:rFonts w:cstheme="minorHAnsi"/>
          <w:sz w:val="24"/>
          <w:szCs w:val="24"/>
        </w:rPr>
        <w:t xml:space="preserve"> </w:t>
      </w:r>
      <w:r w:rsidR="004877D4" w:rsidRPr="00DD3E93">
        <w:rPr>
          <w:rFonts w:cstheme="minorHAnsi"/>
          <w:sz w:val="24"/>
          <w:szCs w:val="24"/>
        </w:rPr>
        <w:t>Geography</w:t>
      </w:r>
      <w:r w:rsidR="003052D1">
        <w:rPr>
          <w:rFonts w:cstheme="minorHAnsi"/>
          <w:sz w:val="24"/>
          <w:szCs w:val="24"/>
        </w:rPr>
        <w:t>;</w:t>
      </w:r>
    </w:p>
    <w:p w14:paraId="2213E2FC" w14:textId="2BBBE717" w:rsidR="00F85975" w:rsidRPr="00DD3E93" w:rsidRDefault="007714C1" w:rsidP="00F47287">
      <w:pPr>
        <w:spacing w:after="120" w:line="240" w:lineRule="auto"/>
        <w:ind w:left="426"/>
        <w:contextualSpacing/>
        <w:rPr>
          <w:rFonts w:cstheme="minorHAnsi"/>
          <w:sz w:val="24"/>
          <w:szCs w:val="24"/>
        </w:rPr>
      </w:pPr>
      <w:r w:rsidRPr="00DD3E93">
        <w:rPr>
          <w:rFonts w:cstheme="minorHAnsi"/>
          <w:sz w:val="24"/>
          <w:szCs w:val="24"/>
        </w:rPr>
        <w:t>•</w:t>
      </w:r>
      <w:r w:rsidRPr="00DD3E93">
        <w:rPr>
          <w:rFonts w:cstheme="minorHAnsi"/>
          <w:sz w:val="24"/>
          <w:szCs w:val="24"/>
        </w:rPr>
        <w:tab/>
        <w:t>Ens</w:t>
      </w:r>
      <w:r w:rsidR="00F85975" w:rsidRPr="00DD3E93">
        <w:rPr>
          <w:rFonts w:cstheme="minorHAnsi"/>
          <w:sz w:val="24"/>
          <w:szCs w:val="24"/>
        </w:rPr>
        <w:t>uring progression</w:t>
      </w:r>
      <w:r w:rsidRPr="00DD3E93">
        <w:rPr>
          <w:rFonts w:cstheme="minorHAnsi"/>
          <w:sz w:val="24"/>
          <w:szCs w:val="24"/>
        </w:rPr>
        <w:t xml:space="preserve"> across school</w:t>
      </w:r>
      <w:r w:rsidR="00F85975" w:rsidRPr="00DD3E93">
        <w:rPr>
          <w:rFonts w:cstheme="minorHAnsi"/>
          <w:sz w:val="24"/>
          <w:szCs w:val="24"/>
        </w:rPr>
        <w:t xml:space="preserve"> in </w:t>
      </w:r>
      <w:r w:rsidR="004877D4" w:rsidRPr="00DD3E93">
        <w:rPr>
          <w:rFonts w:cstheme="minorHAnsi"/>
          <w:sz w:val="24"/>
          <w:szCs w:val="24"/>
        </w:rPr>
        <w:t>Geography</w:t>
      </w:r>
      <w:r w:rsidRPr="00DD3E93">
        <w:rPr>
          <w:rFonts w:cstheme="minorHAnsi"/>
          <w:sz w:val="24"/>
          <w:szCs w:val="24"/>
        </w:rPr>
        <w:t xml:space="preserve"> skill</w:t>
      </w:r>
      <w:r w:rsidR="003052D1">
        <w:rPr>
          <w:rFonts w:cstheme="minorHAnsi"/>
          <w:sz w:val="24"/>
          <w:szCs w:val="24"/>
        </w:rPr>
        <w:t>s</w:t>
      </w:r>
      <w:r w:rsidRPr="00DD3E93">
        <w:rPr>
          <w:rFonts w:cstheme="minorHAnsi"/>
          <w:sz w:val="24"/>
          <w:szCs w:val="24"/>
        </w:rPr>
        <w:t xml:space="preserve"> and knowledge</w:t>
      </w:r>
      <w:r w:rsidR="003052D1">
        <w:rPr>
          <w:rFonts w:cstheme="minorHAnsi"/>
          <w:sz w:val="24"/>
          <w:szCs w:val="24"/>
        </w:rPr>
        <w:t>;</w:t>
      </w:r>
    </w:p>
    <w:p w14:paraId="6FF7A8EC" w14:textId="60E7EDFF" w:rsidR="00F85975" w:rsidRPr="00DD3E93" w:rsidRDefault="007714C1" w:rsidP="00F47287">
      <w:pPr>
        <w:spacing w:after="120" w:line="240" w:lineRule="auto"/>
        <w:ind w:left="426"/>
        <w:contextualSpacing/>
        <w:rPr>
          <w:rFonts w:cstheme="minorHAnsi"/>
          <w:sz w:val="24"/>
          <w:szCs w:val="24"/>
        </w:rPr>
      </w:pPr>
      <w:r w:rsidRPr="00DD3E93">
        <w:rPr>
          <w:rFonts w:cstheme="minorHAnsi"/>
          <w:sz w:val="24"/>
          <w:szCs w:val="24"/>
        </w:rPr>
        <w:t>•</w:t>
      </w:r>
      <w:r w:rsidRPr="00DD3E93">
        <w:rPr>
          <w:rFonts w:cstheme="minorHAnsi"/>
          <w:sz w:val="24"/>
          <w:szCs w:val="24"/>
        </w:rPr>
        <w:tab/>
      </w:r>
      <w:r w:rsidR="003052D1">
        <w:rPr>
          <w:rFonts w:cstheme="minorHAnsi"/>
          <w:sz w:val="24"/>
          <w:szCs w:val="24"/>
        </w:rPr>
        <w:t>Resourcing within a given budget which includes</w:t>
      </w:r>
      <w:r w:rsidR="00F85975" w:rsidRPr="00DD3E93">
        <w:rPr>
          <w:rFonts w:cstheme="minorHAnsi"/>
          <w:sz w:val="24"/>
          <w:szCs w:val="24"/>
        </w:rPr>
        <w:t xml:space="preserve"> purchasing plans for hardware and software</w:t>
      </w:r>
      <w:r w:rsidR="003052D1">
        <w:rPr>
          <w:rFonts w:cstheme="minorHAnsi"/>
          <w:sz w:val="24"/>
          <w:szCs w:val="24"/>
        </w:rPr>
        <w:t>;</w:t>
      </w:r>
    </w:p>
    <w:p w14:paraId="0B185B9A" w14:textId="596CC343" w:rsidR="00F85975" w:rsidRPr="00DD3E93" w:rsidRDefault="007714C1" w:rsidP="00F47287">
      <w:pPr>
        <w:spacing w:after="120" w:line="240" w:lineRule="auto"/>
        <w:ind w:left="426"/>
        <w:contextualSpacing/>
        <w:rPr>
          <w:rFonts w:cstheme="minorHAnsi"/>
          <w:sz w:val="24"/>
          <w:szCs w:val="24"/>
        </w:rPr>
      </w:pPr>
      <w:r w:rsidRPr="00DD3E93">
        <w:rPr>
          <w:rFonts w:cstheme="minorHAnsi"/>
          <w:sz w:val="24"/>
          <w:szCs w:val="24"/>
        </w:rPr>
        <w:t>•</w:t>
      </w:r>
      <w:r w:rsidRPr="00DD3E93">
        <w:rPr>
          <w:rFonts w:cstheme="minorHAnsi"/>
          <w:sz w:val="24"/>
          <w:szCs w:val="24"/>
        </w:rPr>
        <w:tab/>
        <w:t>O</w:t>
      </w:r>
      <w:r w:rsidR="00F85975" w:rsidRPr="00DD3E93">
        <w:rPr>
          <w:rFonts w:cstheme="minorHAnsi"/>
          <w:sz w:val="24"/>
          <w:szCs w:val="24"/>
        </w:rPr>
        <w:t xml:space="preserve">rganising </w:t>
      </w:r>
      <w:r w:rsidR="004877D4" w:rsidRPr="00DD3E93">
        <w:rPr>
          <w:rFonts w:cstheme="minorHAnsi"/>
          <w:sz w:val="24"/>
          <w:szCs w:val="24"/>
        </w:rPr>
        <w:t>Geography</w:t>
      </w:r>
      <w:r w:rsidR="00F85975" w:rsidRPr="00DD3E93">
        <w:rPr>
          <w:rFonts w:cstheme="minorHAnsi"/>
          <w:sz w:val="24"/>
          <w:szCs w:val="24"/>
        </w:rPr>
        <w:t xml:space="preserve"> resources</w:t>
      </w:r>
      <w:r w:rsidR="003052D1">
        <w:rPr>
          <w:rFonts w:cstheme="minorHAnsi"/>
          <w:sz w:val="24"/>
          <w:szCs w:val="24"/>
        </w:rPr>
        <w:t>;</w:t>
      </w:r>
    </w:p>
    <w:p w14:paraId="5CFAACF3" w14:textId="0817D14A" w:rsidR="00F760D4" w:rsidRPr="00DD3E93" w:rsidRDefault="007714C1" w:rsidP="00F47287">
      <w:pPr>
        <w:spacing w:after="120" w:line="240" w:lineRule="auto"/>
        <w:ind w:left="426"/>
        <w:contextualSpacing/>
        <w:rPr>
          <w:rFonts w:cstheme="minorHAnsi"/>
          <w:sz w:val="24"/>
          <w:szCs w:val="24"/>
        </w:rPr>
      </w:pPr>
      <w:r w:rsidRPr="00DD3E93">
        <w:rPr>
          <w:rFonts w:cstheme="minorHAnsi"/>
          <w:sz w:val="24"/>
          <w:szCs w:val="24"/>
        </w:rPr>
        <w:t>•</w:t>
      </w:r>
      <w:r w:rsidRPr="00DD3E93">
        <w:rPr>
          <w:rFonts w:cstheme="minorHAnsi"/>
          <w:sz w:val="24"/>
          <w:szCs w:val="24"/>
        </w:rPr>
        <w:tab/>
        <w:t>Id</w:t>
      </w:r>
      <w:r w:rsidR="00F85975" w:rsidRPr="00DD3E93">
        <w:rPr>
          <w:rFonts w:cstheme="minorHAnsi"/>
          <w:sz w:val="24"/>
          <w:szCs w:val="24"/>
        </w:rPr>
        <w:t xml:space="preserve">entifying </w:t>
      </w:r>
      <w:r w:rsidR="00F760D4" w:rsidRPr="00DD3E93">
        <w:rPr>
          <w:rFonts w:cstheme="minorHAnsi"/>
          <w:sz w:val="24"/>
          <w:szCs w:val="24"/>
        </w:rPr>
        <w:t>the</w:t>
      </w:r>
      <w:r w:rsidR="00F85975" w:rsidRPr="00DD3E93">
        <w:rPr>
          <w:rFonts w:cstheme="minorHAnsi"/>
          <w:sz w:val="24"/>
          <w:szCs w:val="24"/>
        </w:rPr>
        <w:t xml:space="preserve"> support / CPD needed by individual </w:t>
      </w:r>
      <w:r w:rsidR="00F760D4" w:rsidRPr="00DD3E93">
        <w:rPr>
          <w:rFonts w:cstheme="minorHAnsi"/>
          <w:sz w:val="24"/>
          <w:szCs w:val="24"/>
        </w:rPr>
        <w:t xml:space="preserve">members of </w:t>
      </w:r>
      <w:r w:rsidR="00F85975" w:rsidRPr="00DD3E93">
        <w:rPr>
          <w:rFonts w:cstheme="minorHAnsi"/>
          <w:sz w:val="24"/>
          <w:szCs w:val="24"/>
        </w:rPr>
        <w:t xml:space="preserve">staff / groups of staff / the whole </w:t>
      </w:r>
    </w:p>
    <w:p w14:paraId="407ECBC8" w14:textId="3967D823" w:rsidR="00F85975" w:rsidRPr="00DD3E93" w:rsidRDefault="00F760D4" w:rsidP="00F47287">
      <w:pPr>
        <w:spacing w:after="120" w:line="240" w:lineRule="auto"/>
        <w:contextualSpacing/>
        <w:rPr>
          <w:rFonts w:cstheme="minorHAnsi"/>
          <w:sz w:val="24"/>
          <w:szCs w:val="24"/>
        </w:rPr>
      </w:pPr>
      <w:r w:rsidRPr="00DD3E93">
        <w:rPr>
          <w:rFonts w:cstheme="minorHAnsi"/>
          <w:sz w:val="24"/>
          <w:szCs w:val="24"/>
        </w:rPr>
        <w:t xml:space="preserve">             </w:t>
      </w:r>
      <w:r w:rsidR="003052D1">
        <w:rPr>
          <w:rFonts w:cstheme="minorHAnsi"/>
          <w:sz w:val="24"/>
          <w:szCs w:val="24"/>
        </w:rPr>
        <w:t>s</w:t>
      </w:r>
      <w:r w:rsidR="00F85975" w:rsidRPr="00DD3E93">
        <w:rPr>
          <w:rFonts w:cstheme="minorHAnsi"/>
          <w:sz w:val="24"/>
          <w:szCs w:val="24"/>
        </w:rPr>
        <w:t>chool</w:t>
      </w:r>
      <w:r w:rsidR="003052D1">
        <w:rPr>
          <w:rFonts w:cstheme="minorHAnsi"/>
          <w:sz w:val="24"/>
          <w:szCs w:val="24"/>
        </w:rPr>
        <w:t xml:space="preserve"> and liaising with the CPD;</w:t>
      </w:r>
    </w:p>
    <w:p w14:paraId="2BC1AD55" w14:textId="19A2E87B" w:rsidR="005B37BE" w:rsidRPr="00DD3E93" w:rsidRDefault="00F85975" w:rsidP="00F47287">
      <w:pPr>
        <w:spacing w:after="120" w:line="240" w:lineRule="auto"/>
        <w:ind w:left="426"/>
        <w:contextualSpacing/>
        <w:rPr>
          <w:rFonts w:cstheme="minorHAnsi"/>
          <w:sz w:val="24"/>
          <w:szCs w:val="24"/>
        </w:rPr>
      </w:pPr>
      <w:r w:rsidRPr="00DD3E93">
        <w:rPr>
          <w:rFonts w:cstheme="minorHAnsi"/>
          <w:sz w:val="24"/>
          <w:szCs w:val="24"/>
        </w:rPr>
        <w:t>•</w:t>
      </w:r>
      <w:r w:rsidRPr="00DD3E93">
        <w:rPr>
          <w:rFonts w:cstheme="minorHAnsi"/>
          <w:sz w:val="24"/>
          <w:szCs w:val="24"/>
        </w:rPr>
        <w:tab/>
      </w:r>
      <w:r w:rsidR="007714C1" w:rsidRPr="00DD3E93">
        <w:rPr>
          <w:rFonts w:cstheme="minorHAnsi"/>
          <w:sz w:val="24"/>
          <w:szCs w:val="24"/>
        </w:rPr>
        <w:t>Re</w:t>
      </w:r>
      <w:r w:rsidRPr="00DD3E93">
        <w:rPr>
          <w:rFonts w:cstheme="minorHAnsi"/>
          <w:sz w:val="24"/>
          <w:szCs w:val="24"/>
        </w:rPr>
        <w:t xml:space="preserve">viewing and revising the </w:t>
      </w:r>
      <w:r w:rsidR="004877D4" w:rsidRPr="00DD3E93">
        <w:rPr>
          <w:rFonts w:cstheme="minorHAnsi"/>
          <w:sz w:val="24"/>
          <w:szCs w:val="24"/>
        </w:rPr>
        <w:t>Geography</w:t>
      </w:r>
      <w:r w:rsidRPr="00DD3E93">
        <w:rPr>
          <w:rFonts w:cstheme="minorHAnsi"/>
          <w:sz w:val="24"/>
          <w:szCs w:val="24"/>
        </w:rPr>
        <w:t xml:space="preserve"> policy and other associated do</w:t>
      </w:r>
      <w:r w:rsidR="00F760D4" w:rsidRPr="00DD3E93">
        <w:rPr>
          <w:rFonts w:cstheme="minorHAnsi"/>
          <w:sz w:val="24"/>
          <w:szCs w:val="24"/>
        </w:rPr>
        <w:t>cuments</w:t>
      </w:r>
      <w:r w:rsidR="003052D1">
        <w:rPr>
          <w:rFonts w:cstheme="minorHAnsi"/>
          <w:sz w:val="24"/>
          <w:szCs w:val="24"/>
        </w:rPr>
        <w:t>.</w:t>
      </w:r>
    </w:p>
    <w:p w14:paraId="39CE8F60" w14:textId="77777777" w:rsidR="005B37BE" w:rsidRPr="00DD3E93" w:rsidRDefault="005B37BE" w:rsidP="00ED2CA2">
      <w:pPr>
        <w:spacing w:line="240" w:lineRule="auto"/>
        <w:ind w:left="426"/>
        <w:contextualSpacing/>
        <w:rPr>
          <w:rFonts w:cstheme="minorHAnsi"/>
          <w:sz w:val="24"/>
          <w:szCs w:val="24"/>
        </w:rPr>
      </w:pPr>
    </w:p>
    <w:p w14:paraId="326D4435" w14:textId="77777777" w:rsidR="00EA7885" w:rsidRDefault="00EA7885" w:rsidP="005B37BE">
      <w:pPr>
        <w:spacing w:line="240" w:lineRule="auto"/>
        <w:contextualSpacing/>
        <w:rPr>
          <w:rFonts w:cstheme="minorHAnsi"/>
          <w:b/>
          <w:sz w:val="24"/>
          <w:szCs w:val="24"/>
        </w:rPr>
      </w:pPr>
    </w:p>
    <w:p w14:paraId="32BC938B" w14:textId="71891165" w:rsidR="005B37BE" w:rsidRPr="00F47287" w:rsidRDefault="005B37BE" w:rsidP="005B37BE">
      <w:pPr>
        <w:spacing w:line="240" w:lineRule="auto"/>
        <w:contextualSpacing/>
        <w:rPr>
          <w:rFonts w:cstheme="minorHAnsi"/>
          <w:b/>
          <w:sz w:val="28"/>
          <w:szCs w:val="28"/>
        </w:rPr>
      </w:pPr>
      <w:r w:rsidRPr="00F47287">
        <w:rPr>
          <w:rFonts w:cstheme="minorHAnsi"/>
          <w:b/>
          <w:sz w:val="28"/>
          <w:szCs w:val="28"/>
        </w:rPr>
        <w:t>The following responsibilities are carried out by the Class teachers:</w:t>
      </w:r>
    </w:p>
    <w:p w14:paraId="56D00AE7" w14:textId="39D52280" w:rsidR="00381B77" w:rsidRPr="00DD3E93" w:rsidRDefault="007714C1" w:rsidP="00F47287">
      <w:pPr>
        <w:pStyle w:val="ListParagraph"/>
        <w:numPr>
          <w:ilvl w:val="0"/>
          <w:numId w:val="21"/>
        </w:numPr>
        <w:spacing w:after="120" w:line="240" w:lineRule="auto"/>
        <w:ind w:left="709" w:hanging="352"/>
        <w:rPr>
          <w:rFonts w:cstheme="minorHAnsi"/>
          <w:sz w:val="24"/>
          <w:szCs w:val="24"/>
        </w:rPr>
      </w:pPr>
      <w:r w:rsidRPr="00DD3E93">
        <w:rPr>
          <w:rFonts w:cstheme="minorHAnsi"/>
          <w:sz w:val="24"/>
          <w:szCs w:val="24"/>
        </w:rPr>
        <w:t>R</w:t>
      </w:r>
      <w:r w:rsidR="00381B77" w:rsidRPr="00DD3E93">
        <w:rPr>
          <w:rFonts w:cstheme="minorHAnsi"/>
          <w:sz w:val="24"/>
          <w:szCs w:val="24"/>
        </w:rPr>
        <w:t xml:space="preserve">esponsible for the planning and teaching of </w:t>
      </w:r>
      <w:r w:rsidR="004877D4" w:rsidRPr="00DD3E93">
        <w:rPr>
          <w:rFonts w:cstheme="minorHAnsi"/>
          <w:sz w:val="24"/>
          <w:szCs w:val="24"/>
        </w:rPr>
        <w:t>G</w:t>
      </w:r>
      <w:r w:rsidR="00C843ED" w:rsidRPr="00DD3E93">
        <w:rPr>
          <w:rFonts w:cstheme="minorHAnsi"/>
          <w:sz w:val="24"/>
          <w:szCs w:val="24"/>
        </w:rPr>
        <w:t>eography</w:t>
      </w:r>
      <w:r w:rsidR="00381B77" w:rsidRPr="00DD3E93">
        <w:rPr>
          <w:rFonts w:cstheme="minorHAnsi"/>
          <w:sz w:val="24"/>
          <w:szCs w:val="24"/>
        </w:rPr>
        <w:t xml:space="preserve"> as set out in this policy</w:t>
      </w:r>
    </w:p>
    <w:p w14:paraId="063F2D9E" w14:textId="547A8395" w:rsidR="00381B77" w:rsidRPr="00DD3E93" w:rsidRDefault="007714C1" w:rsidP="00F47287">
      <w:pPr>
        <w:pStyle w:val="ListParagraph"/>
        <w:numPr>
          <w:ilvl w:val="0"/>
          <w:numId w:val="21"/>
        </w:numPr>
        <w:spacing w:after="120" w:line="240" w:lineRule="auto"/>
        <w:ind w:left="709" w:hanging="352"/>
        <w:rPr>
          <w:rFonts w:cstheme="minorHAnsi"/>
          <w:b/>
          <w:sz w:val="24"/>
          <w:szCs w:val="24"/>
        </w:rPr>
      </w:pPr>
      <w:r w:rsidRPr="00DD3E93">
        <w:rPr>
          <w:rFonts w:cstheme="minorHAnsi"/>
          <w:sz w:val="24"/>
          <w:szCs w:val="24"/>
        </w:rPr>
        <w:t>U</w:t>
      </w:r>
      <w:r w:rsidR="00F760D4" w:rsidRPr="00DD3E93">
        <w:rPr>
          <w:rFonts w:cstheme="minorHAnsi"/>
          <w:sz w:val="24"/>
          <w:szCs w:val="24"/>
        </w:rPr>
        <w:t>sing</w:t>
      </w:r>
      <w:r w:rsidR="00381B77" w:rsidRPr="00DD3E93">
        <w:rPr>
          <w:rFonts w:cstheme="minorHAnsi"/>
          <w:sz w:val="24"/>
          <w:szCs w:val="24"/>
        </w:rPr>
        <w:t xml:space="preserve"> the cumulative curriculum end points to inform teaching and learning as well as assess</w:t>
      </w:r>
      <w:r w:rsidR="00C843ED" w:rsidRPr="00DD3E93">
        <w:rPr>
          <w:rFonts w:cstheme="minorHAnsi"/>
          <w:sz w:val="24"/>
          <w:szCs w:val="24"/>
        </w:rPr>
        <w:t>ing the</w:t>
      </w:r>
      <w:r w:rsidR="00381B77" w:rsidRPr="00DD3E93">
        <w:rPr>
          <w:rFonts w:cstheme="minorHAnsi"/>
          <w:sz w:val="24"/>
          <w:szCs w:val="24"/>
        </w:rPr>
        <w:t xml:space="preserve"> children’s understanding</w:t>
      </w:r>
    </w:p>
    <w:p w14:paraId="40C5B6E1" w14:textId="3A3F3D55" w:rsidR="00381B77" w:rsidRPr="00DD3E93" w:rsidRDefault="007714C1" w:rsidP="00F47287">
      <w:pPr>
        <w:pStyle w:val="ListParagraph"/>
        <w:numPr>
          <w:ilvl w:val="0"/>
          <w:numId w:val="21"/>
        </w:numPr>
        <w:spacing w:after="120" w:line="240" w:lineRule="auto"/>
        <w:ind w:left="709" w:hanging="352"/>
        <w:rPr>
          <w:rFonts w:cstheme="minorHAnsi"/>
          <w:b/>
          <w:sz w:val="24"/>
          <w:szCs w:val="24"/>
        </w:rPr>
      </w:pPr>
      <w:r w:rsidRPr="00DD3E93">
        <w:rPr>
          <w:rFonts w:cstheme="minorHAnsi"/>
          <w:sz w:val="24"/>
          <w:szCs w:val="24"/>
        </w:rPr>
        <w:t>F</w:t>
      </w:r>
      <w:r w:rsidR="00381B77" w:rsidRPr="00DD3E93">
        <w:rPr>
          <w:rFonts w:cstheme="minorHAnsi"/>
          <w:sz w:val="24"/>
          <w:szCs w:val="24"/>
        </w:rPr>
        <w:t>ollow</w:t>
      </w:r>
      <w:r w:rsidR="00F760D4" w:rsidRPr="00DD3E93">
        <w:rPr>
          <w:rFonts w:cstheme="minorHAnsi"/>
          <w:sz w:val="24"/>
          <w:szCs w:val="24"/>
        </w:rPr>
        <w:t>ing</w:t>
      </w:r>
      <w:r w:rsidR="00381B77" w:rsidRPr="00DD3E93">
        <w:rPr>
          <w:rFonts w:cstheme="minorHAnsi"/>
          <w:sz w:val="24"/>
          <w:szCs w:val="24"/>
        </w:rPr>
        <w:t xml:space="preserve"> the subject’s </w:t>
      </w:r>
      <w:r w:rsidR="004877D4" w:rsidRPr="00DD3E93">
        <w:rPr>
          <w:rFonts w:cstheme="minorHAnsi"/>
          <w:sz w:val="24"/>
          <w:szCs w:val="24"/>
        </w:rPr>
        <w:t>long-term</w:t>
      </w:r>
      <w:r w:rsidR="00381B77" w:rsidRPr="00DD3E93">
        <w:rPr>
          <w:rFonts w:cstheme="minorHAnsi"/>
          <w:sz w:val="24"/>
          <w:szCs w:val="24"/>
        </w:rPr>
        <w:t xml:space="preserve"> plan and develop</w:t>
      </w:r>
      <w:r w:rsidR="00EA7885">
        <w:rPr>
          <w:rFonts w:cstheme="minorHAnsi"/>
          <w:sz w:val="24"/>
          <w:szCs w:val="24"/>
        </w:rPr>
        <w:t>ing</w:t>
      </w:r>
      <w:r w:rsidR="00381B77" w:rsidRPr="00DD3E93">
        <w:rPr>
          <w:rFonts w:cstheme="minorHAnsi"/>
          <w:sz w:val="24"/>
          <w:szCs w:val="24"/>
        </w:rPr>
        <w:t xml:space="preserve"> termly year group medium term plans </w:t>
      </w:r>
    </w:p>
    <w:p w14:paraId="7C059D37" w14:textId="3B94BD2C" w:rsidR="00381B77" w:rsidRPr="003052D1" w:rsidRDefault="007714C1" w:rsidP="00F47287">
      <w:pPr>
        <w:pStyle w:val="ListParagraph"/>
        <w:numPr>
          <w:ilvl w:val="0"/>
          <w:numId w:val="21"/>
        </w:numPr>
        <w:spacing w:after="120" w:line="240" w:lineRule="auto"/>
        <w:ind w:left="709" w:hanging="352"/>
        <w:rPr>
          <w:rFonts w:cstheme="minorHAnsi"/>
          <w:b/>
          <w:sz w:val="24"/>
          <w:szCs w:val="24"/>
        </w:rPr>
      </w:pPr>
      <w:r w:rsidRPr="00DD3E93">
        <w:rPr>
          <w:rFonts w:cstheme="minorHAnsi"/>
          <w:sz w:val="24"/>
          <w:szCs w:val="24"/>
        </w:rPr>
        <w:t>E</w:t>
      </w:r>
      <w:r w:rsidR="00381B77" w:rsidRPr="00DD3E93">
        <w:rPr>
          <w:rFonts w:cstheme="minorHAnsi"/>
          <w:sz w:val="24"/>
          <w:szCs w:val="24"/>
        </w:rPr>
        <w:t>mbed</w:t>
      </w:r>
      <w:r w:rsidR="00F760D4" w:rsidRPr="00DD3E93">
        <w:rPr>
          <w:rFonts w:cstheme="minorHAnsi"/>
          <w:sz w:val="24"/>
          <w:szCs w:val="24"/>
        </w:rPr>
        <w:t>ding</w:t>
      </w:r>
      <w:r w:rsidR="00381B77" w:rsidRPr="00DD3E93">
        <w:rPr>
          <w:rFonts w:cstheme="minorHAnsi"/>
          <w:sz w:val="24"/>
          <w:szCs w:val="24"/>
        </w:rPr>
        <w:t xml:space="preserve"> the </w:t>
      </w:r>
      <w:r w:rsidR="004877D4" w:rsidRPr="00DD3E93">
        <w:rPr>
          <w:rFonts w:cstheme="minorHAnsi"/>
          <w:sz w:val="24"/>
          <w:szCs w:val="24"/>
        </w:rPr>
        <w:t>G</w:t>
      </w:r>
      <w:r w:rsidR="00C843ED" w:rsidRPr="00DD3E93">
        <w:rPr>
          <w:rFonts w:cstheme="minorHAnsi"/>
          <w:sz w:val="24"/>
          <w:szCs w:val="24"/>
        </w:rPr>
        <w:t>eography</w:t>
      </w:r>
      <w:r w:rsidR="00381B77" w:rsidRPr="00DD3E93">
        <w:rPr>
          <w:rFonts w:cstheme="minorHAnsi"/>
          <w:sz w:val="24"/>
          <w:szCs w:val="24"/>
        </w:rPr>
        <w:t xml:space="preserve"> knowledge and skills progression document within planning and quality first teaching</w:t>
      </w:r>
    </w:p>
    <w:p w14:paraId="542A1B7F" w14:textId="77777777" w:rsidR="003052D1" w:rsidRPr="00F47287" w:rsidRDefault="003052D1" w:rsidP="003052D1">
      <w:pPr>
        <w:pStyle w:val="ListParagraph"/>
        <w:spacing w:line="240" w:lineRule="auto"/>
        <w:ind w:left="709"/>
        <w:rPr>
          <w:rFonts w:cstheme="minorHAnsi"/>
          <w:b/>
          <w:sz w:val="28"/>
          <w:szCs w:val="28"/>
        </w:rPr>
      </w:pPr>
    </w:p>
    <w:p w14:paraId="22112E54" w14:textId="29C0D090" w:rsidR="007714C1" w:rsidRPr="00F47287" w:rsidRDefault="007714C1" w:rsidP="00F85975">
      <w:pPr>
        <w:rPr>
          <w:rFonts w:cstheme="minorHAnsi"/>
          <w:b/>
          <w:sz w:val="28"/>
          <w:szCs w:val="28"/>
        </w:rPr>
      </w:pPr>
      <w:r w:rsidRPr="00F47287">
        <w:rPr>
          <w:rFonts w:cstheme="minorHAnsi"/>
          <w:b/>
          <w:sz w:val="28"/>
          <w:szCs w:val="28"/>
        </w:rPr>
        <w:t>Other Policies</w:t>
      </w:r>
    </w:p>
    <w:p w14:paraId="650DF6F5" w14:textId="6D72941C" w:rsidR="00B04310" w:rsidRPr="00DD3E93" w:rsidRDefault="00B04310" w:rsidP="00F47287">
      <w:pPr>
        <w:spacing w:after="120" w:line="480" w:lineRule="auto"/>
        <w:rPr>
          <w:rFonts w:cstheme="minorHAnsi"/>
          <w:b/>
          <w:sz w:val="24"/>
          <w:szCs w:val="24"/>
        </w:rPr>
      </w:pPr>
      <w:r w:rsidRPr="00DD3E93">
        <w:rPr>
          <w:rFonts w:cstheme="minorHAnsi"/>
          <w:sz w:val="24"/>
          <w:szCs w:val="24"/>
        </w:rPr>
        <w:t xml:space="preserve">Other policies to which the </w:t>
      </w:r>
      <w:r w:rsidR="004877D4" w:rsidRPr="00DD3E93">
        <w:rPr>
          <w:rFonts w:cstheme="minorHAnsi"/>
          <w:sz w:val="24"/>
          <w:szCs w:val="24"/>
        </w:rPr>
        <w:t>Geography</w:t>
      </w:r>
      <w:r w:rsidRPr="00DD3E93">
        <w:rPr>
          <w:rFonts w:cstheme="minorHAnsi"/>
          <w:sz w:val="24"/>
          <w:szCs w:val="24"/>
        </w:rPr>
        <w:t xml:space="preserve"> Policy links are:</w:t>
      </w:r>
    </w:p>
    <w:p w14:paraId="36051966" w14:textId="795A812B" w:rsidR="007714C1" w:rsidRPr="00DD3E93" w:rsidRDefault="007714C1" w:rsidP="00F47287">
      <w:pPr>
        <w:spacing w:after="120" w:line="360" w:lineRule="auto"/>
        <w:rPr>
          <w:rFonts w:cstheme="minorHAnsi"/>
          <w:sz w:val="24"/>
          <w:szCs w:val="24"/>
        </w:rPr>
      </w:pPr>
      <w:r w:rsidRPr="00DD3E93">
        <w:rPr>
          <w:rFonts w:cstheme="minorHAnsi"/>
          <w:sz w:val="24"/>
          <w:szCs w:val="24"/>
        </w:rPr>
        <w:t xml:space="preserve">Inclusion Policy </w:t>
      </w:r>
    </w:p>
    <w:p w14:paraId="7C37EF73" w14:textId="6BC7083A" w:rsidR="00B04310" w:rsidRPr="00DD3E93" w:rsidRDefault="00B04310" w:rsidP="00F47287">
      <w:pPr>
        <w:spacing w:after="120" w:line="360" w:lineRule="auto"/>
        <w:rPr>
          <w:rFonts w:cstheme="minorHAnsi"/>
          <w:sz w:val="24"/>
          <w:szCs w:val="24"/>
        </w:rPr>
      </w:pPr>
      <w:r w:rsidRPr="00DD3E93">
        <w:rPr>
          <w:rFonts w:cstheme="minorHAnsi"/>
          <w:sz w:val="24"/>
          <w:szCs w:val="24"/>
        </w:rPr>
        <w:t>SEND Policy 2021</w:t>
      </w:r>
    </w:p>
    <w:p w14:paraId="4D938557" w14:textId="17526507" w:rsidR="00B04310" w:rsidRPr="00DD3E93" w:rsidRDefault="00B04310" w:rsidP="00F47287">
      <w:pPr>
        <w:spacing w:after="120" w:line="360" w:lineRule="auto"/>
        <w:rPr>
          <w:rFonts w:cstheme="minorHAnsi"/>
          <w:sz w:val="24"/>
          <w:szCs w:val="24"/>
        </w:rPr>
      </w:pPr>
      <w:r w:rsidRPr="00DD3E93">
        <w:rPr>
          <w:rFonts w:cstheme="minorHAnsi"/>
          <w:sz w:val="24"/>
          <w:szCs w:val="24"/>
        </w:rPr>
        <w:t>Remote Education Policy</w:t>
      </w:r>
    </w:p>
    <w:p w14:paraId="233AC29F" w14:textId="5FA8E2D1" w:rsidR="008C7437" w:rsidRPr="00410A4E" w:rsidRDefault="00F760D4" w:rsidP="00F47287">
      <w:pPr>
        <w:spacing w:after="120" w:line="360" w:lineRule="auto"/>
        <w:rPr>
          <w:rFonts w:cstheme="minorHAnsi"/>
          <w:sz w:val="24"/>
          <w:szCs w:val="24"/>
        </w:rPr>
      </w:pPr>
      <w:r w:rsidRPr="00DD3E93">
        <w:rPr>
          <w:rFonts w:cstheme="minorHAnsi"/>
          <w:sz w:val="24"/>
          <w:szCs w:val="24"/>
        </w:rPr>
        <w:t>Staff Development Policy</w:t>
      </w:r>
      <w:r>
        <w:rPr>
          <w:rFonts w:cstheme="minorHAnsi"/>
          <w:sz w:val="24"/>
          <w:szCs w:val="24"/>
        </w:rPr>
        <w:t xml:space="preserve"> </w:t>
      </w:r>
    </w:p>
    <w:sectPr w:rsidR="008C7437" w:rsidRPr="00410A4E" w:rsidSect="00F8597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0C65" w14:textId="77777777" w:rsidR="00991372" w:rsidRDefault="00991372" w:rsidP="00BC5D19">
      <w:pPr>
        <w:spacing w:after="0" w:line="240" w:lineRule="auto"/>
      </w:pPr>
      <w:r>
        <w:separator/>
      </w:r>
    </w:p>
  </w:endnote>
  <w:endnote w:type="continuationSeparator" w:id="0">
    <w:p w14:paraId="5EA957BC" w14:textId="77777777" w:rsidR="00991372" w:rsidRDefault="00991372" w:rsidP="00BC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96C1" w14:textId="041E85C0" w:rsidR="00BC5D19" w:rsidRPr="00BC5D19" w:rsidRDefault="00744C35" w:rsidP="00BC5D19">
    <w:pPr>
      <w:pStyle w:val="Footer"/>
      <w:jc w:val="right"/>
      <w:rPr>
        <w:rFonts w:ascii="Century Gothic" w:hAnsi="Century Gothic"/>
        <w:sz w:val="18"/>
      </w:rPr>
    </w:pPr>
    <w:r w:rsidRPr="00744C35">
      <w:rPr>
        <w:rFonts w:ascii="Century Gothic" w:hAnsi="Century Gothic"/>
        <w:noProof/>
        <w:sz w:val="18"/>
        <w:lang w:eastAsia="en-GB"/>
      </w:rPr>
      <mc:AlternateContent>
        <mc:Choice Requires="wps">
          <w:drawing>
            <wp:anchor distT="45720" distB="45720" distL="114300" distR="114300" simplePos="0" relativeHeight="251660288" behindDoc="0" locked="0" layoutInCell="1" allowOverlap="1" wp14:anchorId="14C72AED" wp14:editId="37C672E8">
              <wp:simplePos x="0" y="0"/>
              <wp:positionH relativeFrom="column">
                <wp:posOffset>3429000</wp:posOffset>
              </wp:positionH>
              <wp:positionV relativeFrom="paragraph">
                <wp:posOffset>189865</wp:posOffset>
              </wp:positionV>
              <wp:extent cx="35433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0525"/>
                      </a:xfrm>
                      <a:prstGeom prst="rect">
                        <a:avLst/>
                      </a:prstGeom>
                      <a:solidFill>
                        <a:srgbClr val="FFFFFF"/>
                      </a:solidFill>
                      <a:ln w="9525">
                        <a:noFill/>
                        <a:miter lim="800000"/>
                        <a:headEnd/>
                        <a:tailEnd/>
                      </a:ln>
                    </wps:spPr>
                    <wps:txbx>
                      <w:txbxContent>
                        <w:p w14:paraId="09232770" w14:textId="77777777" w:rsidR="00744C35" w:rsidRDefault="00744C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72AED" id="_x0000_t202" coordsize="21600,21600" o:spt="202" path="m,l,21600r21600,l21600,xe">
              <v:stroke joinstyle="miter"/>
              <v:path gradientshapeok="t" o:connecttype="rect"/>
            </v:shapetype>
            <v:shape id="Text Box 2" o:spid="_x0000_s1026" type="#_x0000_t202" style="position:absolute;left:0;text-align:left;margin-left:270pt;margin-top:14.95pt;width:279pt;height:3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C+HwIAAB0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s+kVZxYM&#10;DelRDoG9w4HNIj995wtye+jIMQz0THNOvfruHsV3zyxuW7B7eesc9q2EmuqbxsjsInTE8RGk6j9h&#10;TWngEDABDY0zkTyigxE6zenpPJtYiqDH+XIxn+dkEmSbr/LlbJlSQPEc3TkfPkg0LAoldzT7hA7H&#10;ex9iNVA8u8RkHrWqd0rrpLh9tdWOHYH2ZJfOCf03N21ZX/JVzB2jLMb4tEJGBdpjrUzJr/N4YjgU&#10;kY33tk5yAKVHmSrR9kRPZGTkJgzVQI6RswrrJyLK4biv9L9IaNH95KynXS25/3EAJznTHy2RvZou&#10;FnG5k7JYXs1IcZeW6tICVhBUyQNno7gN6UOMHd3SUBqV+Hqp5FQr7WCi8fRf4pJf6snr5VdvfgEA&#10;AP//AwBQSwMEFAAGAAgAAAAhAPOXA9zfAAAACgEAAA8AAABkcnMvZG93bnJldi54bWxMj81OwzAQ&#10;hO9IvIO1SFwQdVqlP06zqQAJxLWlD7CJ3SRqvI5it0nfHvcEx9kZzX6T7ybbiasZfOsYYT5LQBiu&#10;nG65Rjj+fL5uQPhArKlzbBBuxsOueHzIKdNu5L25HkItYgn7jBCaEPpMSl81xpKfud5w9E5usBSi&#10;HGqpBxpjue3kIklW0lLL8UNDvfloTHU+XCzC6Xt8Waqx/ArH9T5dvVO7Lt0N8flpetuCCGYKf2G4&#10;40d0KCJT6S6svegQlmkStwSEhVIg7oFEbeKlRFDzFGSRy/8Til8AAAD//wMAUEsBAi0AFAAGAAgA&#10;AAAhALaDOJL+AAAA4QEAABMAAAAAAAAAAAAAAAAAAAAAAFtDb250ZW50X1R5cGVzXS54bWxQSwEC&#10;LQAUAAYACAAAACEAOP0h/9YAAACUAQAACwAAAAAAAAAAAAAAAAAvAQAAX3JlbHMvLnJlbHNQSwEC&#10;LQAUAAYACAAAACEA8ddQvh8CAAAdBAAADgAAAAAAAAAAAAAAAAAuAgAAZHJzL2Uyb0RvYy54bWxQ&#10;SwECLQAUAAYACAAAACEA85cD3N8AAAAKAQAADwAAAAAAAAAAAAAAAAB5BAAAZHJzL2Rvd25yZXYu&#10;eG1sUEsFBgAAAAAEAAQA8wAAAIUFAAAAAA==&#10;" stroked="f">
              <v:textbox>
                <w:txbxContent>
                  <w:p w14:paraId="09232770" w14:textId="77777777" w:rsidR="00744C35" w:rsidRDefault="00744C35"/>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665E" w14:textId="77777777" w:rsidR="00991372" w:rsidRDefault="00991372" w:rsidP="00BC5D19">
      <w:pPr>
        <w:spacing w:after="0" w:line="240" w:lineRule="auto"/>
      </w:pPr>
      <w:r>
        <w:separator/>
      </w:r>
    </w:p>
  </w:footnote>
  <w:footnote w:type="continuationSeparator" w:id="0">
    <w:p w14:paraId="0EF3E8D0" w14:textId="77777777" w:rsidR="00991372" w:rsidRDefault="00991372" w:rsidP="00BC5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597"/>
    <w:multiLevelType w:val="hybridMultilevel"/>
    <w:tmpl w:val="B78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C07BF"/>
    <w:multiLevelType w:val="hybridMultilevel"/>
    <w:tmpl w:val="A620C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EAC1585"/>
    <w:multiLevelType w:val="hybridMultilevel"/>
    <w:tmpl w:val="9F90D57A"/>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773B5"/>
    <w:multiLevelType w:val="hybridMultilevel"/>
    <w:tmpl w:val="5E0450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E73981"/>
    <w:multiLevelType w:val="hybridMultilevel"/>
    <w:tmpl w:val="B6C42E20"/>
    <w:lvl w:ilvl="0" w:tplc="059A265A">
      <w:numFmt w:val="bullet"/>
      <w:lvlText w:val="•"/>
      <w:lvlJc w:val="left"/>
      <w:pPr>
        <w:ind w:left="1440" w:hanging="72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FD3141"/>
    <w:multiLevelType w:val="hybridMultilevel"/>
    <w:tmpl w:val="95E2868C"/>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86E23"/>
    <w:multiLevelType w:val="hybridMultilevel"/>
    <w:tmpl w:val="0286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F64F1"/>
    <w:multiLevelType w:val="hybridMultilevel"/>
    <w:tmpl w:val="6E147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83338B"/>
    <w:multiLevelType w:val="hybridMultilevel"/>
    <w:tmpl w:val="48A660AC"/>
    <w:lvl w:ilvl="0" w:tplc="059A265A">
      <w:numFmt w:val="bullet"/>
      <w:lvlText w:val="•"/>
      <w:lvlJc w:val="left"/>
      <w:pPr>
        <w:ind w:left="1140" w:hanging="720"/>
      </w:pPr>
      <w:rPr>
        <w:rFonts w:ascii="Century Gothic" w:eastAsiaTheme="minorHAnsi" w:hAnsi="Century Gothic"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27D7910"/>
    <w:multiLevelType w:val="hybridMultilevel"/>
    <w:tmpl w:val="3754E796"/>
    <w:lvl w:ilvl="0" w:tplc="08090001">
      <w:start w:val="1"/>
      <w:numFmt w:val="bullet"/>
      <w:lvlText w:val=""/>
      <w:lvlJc w:val="left"/>
      <w:pPr>
        <w:ind w:left="1407" w:hanging="360"/>
      </w:pPr>
      <w:rPr>
        <w:rFonts w:ascii="Symbol" w:hAnsi="Symbol" w:hint="default"/>
      </w:rPr>
    </w:lvl>
    <w:lvl w:ilvl="1" w:tplc="08090003" w:tentative="1">
      <w:start w:val="1"/>
      <w:numFmt w:val="bullet"/>
      <w:lvlText w:val="o"/>
      <w:lvlJc w:val="left"/>
      <w:pPr>
        <w:ind w:left="2127" w:hanging="360"/>
      </w:pPr>
      <w:rPr>
        <w:rFonts w:ascii="Courier New" w:hAnsi="Courier New" w:cs="Courier New" w:hint="default"/>
      </w:rPr>
    </w:lvl>
    <w:lvl w:ilvl="2" w:tplc="08090005" w:tentative="1">
      <w:start w:val="1"/>
      <w:numFmt w:val="bullet"/>
      <w:lvlText w:val=""/>
      <w:lvlJc w:val="left"/>
      <w:pPr>
        <w:ind w:left="2847" w:hanging="360"/>
      </w:pPr>
      <w:rPr>
        <w:rFonts w:ascii="Wingdings" w:hAnsi="Wingdings" w:hint="default"/>
      </w:rPr>
    </w:lvl>
    <w:lvl w:ilvl="3" w:tplc="08090001" w:tentative="1">
      <w:start w:val="1"/>
      <w:numFmt w:val="bullet"/>
      <w:lvlText w:val=""/>
      <w:lvlJc w:val="left"/>
      <w:pPr>
        <w:ind w:left="3567" w:hanging="360"/>
      </w:pPr>
      <w:rPr>
        <w:rFonts w:ascii="Symbol" w:hAnsi="Symbol" w:hint="default"/>
      </w:rPr>
    </w:lvl>
    <w:lvl w:ilvl="4" w:tplc="08090003" w:tentative="1">
      <w:start w:val="1"/>
      <w:numFmt w:val="bullet"/>
      <w:lvlText w:val="o"/>
      <w:lvlJc w:val="left"/>
      <w:pPr>
        <w:ind w:left="4287" w:hanging="360"/>
      </w:pPr>
      <w:rPr>
        <w:rFonts w:ascii="Courier New" w:hAnsi="Courier New" w:cs="Courier New" w:hint="default"/>
      </w:rPr>
    </w:lvl>
    <w:lvl w:ilvl="5" w:tplc="08090005" w:tentative="1">
      <w:start w:val="1"/>
      <w:numFmt w:val="bullet"/>
      <w:lvlText w:val=""/>
      <w:lvlJc w:val="left"/>
      <w:pPr>
        <w:ind w:left="5007" w:hanging="360"/>
      </w:pPr>
      <w:rPr>
        <w:rFonts w:ascii="Wingdings" w:hAnsi="Wingdings" w:hint="default"/>
      </w:rPr>
    </w:lvl>
    <w:lvl w:ilvl="6" w:tplc="08090001" w:tentative="1">
      <w:start w:val="1"/>
      <w:numFmt w:val="bullet"/>
      <w:lvlText w:val=""/>
      <w:lvlJc w:val="left"/>
      <w:pPr>
        <w:ind w:left="5727" w:hanging="360"/>
      </w:pPr>
      <w:rPr>
        <w:rFonts w:ascii="Symbol" w:hAnsi="Symbol" w:hint="default"/>
      </w:rPr>
    </w:lvl>
    <w:lvl w:ilvl="7" w:tplc="08090003" w:tentative="1">
      <w:start w:val="1"/>
      <w:numFmt w:val="bullet"/>
      <w:lvlText w:val="o"/>
      <w:lvlJc w:val="left"/>
      <w:pPr>
        <w:ind w:left="6447" w:hanging="360"/>
      </w:pPr>
      <w:rPr>
        <w:rFonts w:ascii="Courier New" w:hAnsi="Courier New" w:cs="Courier New" w:hint="default"/>
      </w:rPr>
    </w:lvl>
    <w:lvl w:ilvl="8" w:tplc="08090005" w:tentative="1">
      <w:start w:val="1"/>
      <w:numFmt w:val="bullet"/>
      <w:lvlText w:val=""/>
      <w:lvlJc w:val="left"/>
      <w:pPr>
        <w:ind w:left="7167" w:hanging="360"/>
      </w:pPr>
      <w:rPr>
        <w:rFonts w:ascii="Wingdings" w:hAnsi="Wingdings" w:hint="default"/>
      </w:rPr>
    </w:lvl>
  </w:abstractNum>
  <w:abstractNum w:abstractNumId="10" w15:restartNumberingAfterBreak="0">
    <w:nsid w:val="4433144F"/>
    <w:multiLevelType w:val="hybridMultilevel"/>
    <w:tmpl w:val="8C3EAA38"/>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E545C"/>
    <w:multiLevelType w:val="hybridMultilevel"/>
    <w:tmpl w:val="15D6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F4AA4"/>
    <w:multiLevelType w:val="hybridMultilevel"/>
    <w:tmpl w:val="4E20886C"/>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435E5"/>
    <w:multiLevelType w:val="hybridMultilevel"/>
    <w:tmpl w:val="839C76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575221C"/>
    <w:multiLevelType w:val="hybridMultilevel"/>
    <w:tmpl w:val="A4BAF98C"/>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61856"/>
    <w:multiLevelType w:val="hybridMultilevel"/>
    <w:tmpl w:val="B66A77FC"/>
    <w:lvl w:ilvl="0" w:tplc="059A265A">
      <w:numFmt w:val="bullet"/>
      <w:lvlText w:val="•"/>
      <w:lvlJc w:val="left"/>
      <w:pPr>
        <w:ind w:left="1364" w:hanging="720"/>
      </w:pPr>
      <w:rPr>
        <w:rFonts w:ascii="Century Gothic" w:eastAsiaTheme="minorHAnsi" w:hAnsi="Century Gothic"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A8F5782"/>
    <w:multiLevelType w:val="hybridMultilevel"/>
    <w:tmpl w:val="CFD48B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A9C5880"/>
    <w:multiLevelType w:val="hybridMultilevel"/>
    <w:tmpl w:val="E6F61D7E"/>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C7A31"/>
    <w:multiLevelType w:val="hybridMultilevel"/>
    <w:tmpl w:val="D6701156"/>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24593"/>
    <w:multiLevelType w:val="hybridMultilevel"/>
    <w:tmpl w:val="B120BA8A"/>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F6C70"/>
    <w:multiLevelType w:val="hybridMultilevel"/>
    <w:tmpl w:val="9F6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F23B9"/>
    <w:multiLevelType w:val="hybridMultilevel"/>
    <w:tmpl w:val="8ABA67BA"/>
    <w:lvl w:ilvl="0" w:tplc="E7703624">
      <w:numFmt w:val="bullet"/>
      <w:lvlText w:val="-"/>
      <w:lvlJc w:val="left"/>
      <w:pPr>
        <w:ind w:left="704" w:hanging="360"/>
      </w:pPr>
      <w:rPr>
        <w:rFonts w:ascii="Century Gothic" w:eastAsiaTheme="minorHAnsi" w:hAnsi="Century Gothic" w:cstheme="minorBidi"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2" w15:restartNumberingAfterBreak="0">
    <w:nsid w:val="6CC91881"/>
    <w:multiLevelType w:val="hybridMultilevel"/>
    <w:tmpl w:val="6D2A5812"/>
    <w:lvl w:ilvl="0" w:tplc="35F688C0">
      <w:start w:val="1"/>
      <w:numFmt w:val="bullet"/>
      <w:lvlText w:val="•"/>
      <w:lvlJc w:val="left"/>
      <w:pPr>
        <w:tabs>
          <w:tab w:val="num" w:pos="720"/>
        </w:tabs>
        <w:ind w:left="720" w:hanging="360"/>
      </w:pPr>
      <w:rPr>
        <w:rFonts w:ascii="Arial" w:hAnsi="Arial" w:hint="default"/>
      </w:rPr>
    </w:lvl>
    <w:lvl w:ilvl="1" w:tplc="9142F58A" w:tentative="1">
      <w:start w:val="1"/>
      <w:numFmt w:val="bullet"/>
      <w:lvlText w:val="•"/>
      <w:lvlJc w:val="left"/>
      <w:pPr>
        <w:tabs>
          <w:tab w:val="num" w:pos="1440"/>
        </w:tabs>
        <w:ind w:left="1440" w:hanging="360"/>
      </w:pPr>
      <w:rPr>
        <w:rFonts w:ascii="Arial" w:hAnsi="Arial" w:hint="default"/>
      </w:rPr>
    </w:lvl>
    <w:lvl w:ilvl="2" w:tplc="5EAAFD22" w:tentative="1">
      <w:start w:val="1"/>
      <w:numFmt w:val="bullet"/>
      <w:lvlText w:val="•"/>
      <w:lvlJc w:val="left"/>
      <w:pPr>
        <w:tabs>
          <w:tab w:val="num" w:pos="2160"/>
        </w:tabs>
        <w:ind w:left="2160" w:hanging="360"/>
      </w:pPr>
      <w:rPr>
        <w:rFonts w:ascii="Arial" w:hAnsi="Arial" w:hint="default"/>
      </w:rPr>
    </w:lvl>
    <w:lvl w:ilvl="3" w:tplc="C42C7E46" w:tentative="1">
      <w:start w:val="1"/>
      <w:numFmt w:val="bullet"/>
      <w:lvlText w:val="•"/>
      <w:lvlJc w:val="left"/>
      <w:pPr>
        <w:tabs>
          <w:tab w:val="num" w:pos="2880"/>
        </w:tabs>
        <w:ind w:left="2880" w:hanging="360"/>
      </w:pPr>
      <w:rPr>
        <w:rFonts w:ascii="Arial" w:hAnsi="Arial" w:hint="default"/>
      </w:rPr>
    </w:lvl>
    <w:lvl w:ilvl="4" w:tplc="A4FE111E" w:tentative="1">
      <w:start w:val="1"/>
      <w:numFmt w:val="bullet"/>
      <w:lvlText w:val="•"/>
      <w:lvlJc w:val="left"/>
      <w:pPr>
        <w:tabs>
          <w:tab w:val="num" w:pos="3600"/>
        </w:tabs>
        <w:ind w:left="3600" w:hanging="360"/>
      </w:pPr>
      <w:rPr>
        <w:rFonts w:ascii="Arial" w:hAnsi="Arial" w:hint="default"/>
      </w:rPr>
    </w:lvl>
    <w:lvl w:ilvl="5" w:tplc="1EF281F8" w:tentative="1">
      <w:start w:val="1"/>
      <w:numFmt w:val="bullet"/>
      <w:lvlText w:val="•"/>
      <w:lvlJc w:val="left"/>
      <w:pPr>
        <w:tabs>
          <w:tab w:val="num" w:pos="4320"/>
        </w:tabs>
        <w:ind w:left="4320" w:hanging="360"/>
      </w:pPr>
      <w:rPr>
        <w:rFonts w:ascii="Arial" w:hAnsi="Arial" w:hint="default"/>
      </w:rPr>
    </w:lvl>
    <w:lvl w:ilvl="6" w:tplc="9BE660E8" w:tentative="1">
      <w:start w:val="1"/>
      <w:numFmt w:val="bullet"/>
      <w:lvlText w:val="•"/>
      <w:lvlJc w:val="left"/>
      <w:pPr>
        <w:tabs>
          <w:tab w:val="num" w:pos="5040"/>
        </w:tabs>
        <w:ind w:left="5040" w:hanging="360"/>
      </w:pPr>
      <w:rPr>
        <w:rFonts w:ascii="Arial" w:hAnsi="Arial" w:hint="default"/>
      </w:rPr>
    </w:lvl>
    <w:lvl w:ilvl="7" w:tplc="FE3CF370" w:tentative="1">
      <w:start w:val="1"/>
      <w:numFmt w:val="bullet"/>
      <w:lvlText w:val="•"/>
      <w:lvlJc w:val="left"/>
      <w:pPr>
        <w:tabs>
          <w:tab w:val="num" w:pos="5760"/>
        </w:tabs>
        <w:ind w:left="5760" w:hanging="360"/>
      </w:pPr>
      <w:rPr>
        <w:rFonts w:ascii="Arial" w:hAnsi="Arial" w:hint="default"/>
      </w:rPr>
    </w:lvl>
    <w:lvl w:ilvl="8" w:tplc="C53AC0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CD4ACD"/>
    <w:multiLevelType w:val="hybridMultilevel"/>
    <w:tmpl w:val="AFCEFAC6"/>
    <w:lvl w:ilvl="0" w:tplc="01DEFEC2">
      <w:start w:val="1"/>
      <w:numFmt w:val="bullet"/>
      <w:lvlText w:val="•"/>
      <w:lvlJc w:val="left"/>
      <w:pPr>
        <w:tabs>
          <w:tab w:val="num" w:pos="720"/>
        </w:tabs>
        <w:ind w:left="720" w:hanging="360"/>
      </w:pPr>
      <w:rPr>
        <w:rFonts w:ascii="Arial" w:hAnsi="Arial" w:hint="default"/>
      </w:rPr>
    </w:lvl>
    <w:lvl w:ilvl="1" w:tplc="E65AC68E" w:tentative="1">
      <w:start w:val="1"/>
      <w:numFmt w:val="bullet"/>
      <w:lvlText w:val="•"/>
      <w:lvlJc w:val="left"/>
      <w:pPr>
        <w:tabs>
          <w:tab w:val="num" w:pos="1440"/>
        </w:tabs>
        <w:ind w:left="1440" w:hanging="360"/>
      </w:pPr>
      <w:rPr>
        <w:rFonts w:ascii="Arial" w:hAnsi="Arial" w:hint="default"/>
      </w:rPr>
    </w:lvl>
    <w:lvl w:ilvl="2" w:tplc="EF5E8982" w:tentative="1">
      <w:start w:val="1"/>
      <w:numFmt w:val="bullet"/>
      <w:lvlText w:val="•"/>
      <w:lvlJc w:val="left"/>
      <w:pPr>
        <w:tabs>
          <w:tab w:val="num" w:pos="2160"/>
        </w:tabs>
        <w:ind w:left="2160" w:hanging="360"/>
      </w:pPr>
      <w:rPr>
        <w:rFonts w:ascii="Arial" w:hAnsi="Arial" w:hint="default"/>
      </w:rPr>
    </w:lvl>
    <w:lvl w:ilvl="3" w:tplc="A22AA74E" w:tentative="1">
      <w:start w:val="1"/>
      <w:numFmt w:val="bullet"/>
      <w:lvlText w:val="•"/>
      <w:lvlJc w:val="left"/>
      <w:pPr>
        <w:tabs>
          <w:tab w:val="num" w:pos="2880"/>
        </w:tabs>
        <w:ind w:left="2880" w:hanging="360"/>
      </w:pPr>
      <w:rPr>
        <w:rFonts w:ascii="Arial" w:hAnsi="Arial" w:hint="default"/>
      </w:rPr>
    </w:lvl>
    <w:lvl w:ilvl="4" w:tplc="D23CC162" w:tentative="1">
      <w:start w:val="1"/>
      <w:numFmt w:val="bullet"/>
      <w:lvlText w:val="•"/>
      <w:lvlJc w:val="left"/>
      <w:pPr>
        <w:tabs>
          <w:tab w:val="num" w:pos="3600"/>
        </w:tabs>
        <w:ind w:left="3600" w:hanging="360"/>
      </w:pPr>
      <w:rPr>
        <w:rFonts w:ascii="Arial" w:hAnsi="Arial" w:hint="default"/>
      </w:rPr>
    </w:lvl>
    <w:lvl w:ilvl="5" w:tplc="4AC847E8" w:tentative="1">
      <w:start w:val="1"/>
      <w:numFmt w:val="bullet"/>
      <w:lvlText w:val="•"/>
      <w:lvlJc w:val="left"/>
      <w:pPr>
        <w:tabs>
          <w:tab w:val="num" w:pos="4320"/>
        </w:tabs>
        <w:ind w:left="4320" w:hanging="360"/>
      </w:pPr>
      <w:rPr>
        <w:rFonts w:ascii="Arial" w:hAnsi="Arial" w:hint="default"/>
      </w:rPr>
    </w:lvl>
    <w:lvl w:ilvl="6" w:tplc="DF6AA9A0" w:tentative="1">
      <w:start w:val="1"/>
      <w:numFmt w:val="bullet"/>
      <w:lvlText w:val="•"/>
      <w:lvlJc w:val="left"/>
      <w:pPr>
        <w:tabs>
          <w:tab w:val="num" w:pos="5040"/>
        </w:tabs>
        <w:ind w:left="5040" w:hanging="360"/>
      </w:pPr>
      <w:rPr>
        <w:rFonts w:ascii="Arial" w:hAnsi="Arial" w:hint="default"/>
      </w:rPr>
    </w:lvl>
    <w:lvl w:ilvl="7" w:tplc="ED92BEA4" w:tentative="1">
      <w:start w:val="1"/>
      <w:numFmt w:val="bullet"/>
      <w:lvlText w:val="•"/>
      <w:lvlJc w:val="left"/>
      <w:pPr>
        <w:tabs>
          <w:tab w:val="num" w:pos="5760"/>
        </w:tabs>
        <w:ind w:left="5760" w:hanging="360"/>
      </w:pPr>
      <w:rPr>
        <w:rFonts w:ascii="Arial" w:hAnsi="Arial" w:hint="default"/>
      </w:rPr>
    </w:lvl>
    <w:lvl w:ilvl="8" w:tplc="376A26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143E10"/>
    <w:multiLevelType w:val="hybridMultilevel"/>
    <w:tmpl w:val="43AA31D2"/>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C42F3"/>
    <w:multiLevelType w:val="hybridMultilevel"/>
    <w:tmpl w:val="64D6BAEE"/>
    <w:lvl w:ilvl="0" w:tplc="059A265A">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11"/>
  </w:num>
  <w:num w:numId="5">
    <w:abstractNumId w:val="24"/>
  </w:num>
  <w:num w:numId="6">
    <w:abstractNumId w:val="15"/>
  </w:num>
  <w:num w:numId="7">
    <w:abstractNumId w:val="19"/>
  </w:num>
  <w:num w:numId="8">
    <w:abstractNumId w:val="2"/>
  </w:num>
  <w:num w:numId="9">
    <w:abstractNumId w:val="7"/>
  </w:num>
  <w:num w:numId="10">
    <w:abstractNumId w:val="9"/>
  </w:num>
  <w:num w:numId="11">
    <w:abstractNumId w:val="16"/>
  </w:num>
  <w:num w:numId="12">
    <w:abstractNumId w:val="13"/>
  </w:num>
  <w:num w:numId="13">
    <w:abstractNumId w:val="10"/>
  </w:num>
  <w:num w:numId="14">
    <w:abstractNumId w:val="17"/>
  </w:num>
  <w:num w:numId="15">
    <w:abstractNumId w:val="5"/>
  </w:num>
  <w:num w:numId="16">
    <w:abstractNumId w:val="18"/>
  </w:num>
  <w:num w:numId="17">
    <w:abstractNumId w:val="4"/>
  </w:num>
  <w:num w:numId="18">
    <w:abstractNumId w:val="12"/>
  </w:num>
  <w:num w:numId="19">
    <w:abstractNumId w:val="14"/>
  </w:num>
  <w:num w:numId="20">
    <w:abstractNumId w:val="8"/>
  </w:num>
  <w:num w:numId="21">
    <w:abstractNumId w:val="25"/>
  </w:num>
  <w:num w:numId="22">
    <w:abstractNumId w:val="3"/>
  </w:num>
  <w:num w:numId="23">
    <w:abstractNumId w:val="20"/>
  </w:num>
  <w:num w:numId="24">
    <w:abstractNumId w:val="23"/>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75"/>
    <w:rsid w:val="0000266B"/>
    <w:rsid w:val="0004307C"/>
    <w:rsid w:val="0004357B"/>
    <w:rsid w:val="000557E5"/>
    <w:rsid w:val="00065981"/>
    <w:rsid w:val="00087550"/>
    <w:rsid w:val="0009605C"/>
    <w:rsid w:val="000E432F"/>
    <w:rsid w:val="000F63BC"/>
    <w:rsid w:val="00114E86"/>
    <w:rsid w:val="00143738"/>
    <w:rsid w:val="0015116D"/>
    <w:rsid w:val="00172F4E"/>
    <w:rsid w:val="001750A1"/>
    <w:rsid w:val="001C097C"/>
    <w:rsid w:val="001D5272"/>
    <w:rsid w:val="001D7B4E"/>
    <w:rsid w:val="00231C1E"/>
    <w:rsid w:val="00240924"/>
    <w:rsid w:val="00243AFC"/>
    <w:rsid w:val="002819BD"/>
    <w:rsid w:val="00291047"/>
    <w:rsid w:val="002A7897"/>
    <w:rsid w:val="002A7B6D"/>
    <w:rsid w:val="002F76A5"/>
    <w:rsid w:val="003052D1"/>
    <w:rsid w:val="00313A2C"/>
    <w:rsid w:val="00342BE8"/>
    <w:rsid w:val="00343094"/>
    <w:rsid w:val="00377517"/>
    <w:rsid w:val="00380457"/>
    <w:rsid w:val="00381B77"/>
    <w:rsid w:val="00382C62"/>
    <w:rsid w:val="00393D10"/>
    <w:rsid w:val="00410A4E"/>
    <w:rsid w:val="00444FE2"/>
    <w:rsid w:val="00455DB4"/>
    <w:rsid w:val="0047111F"/>
    <w:rsid w:val="004877D4"/>
    <w:rsid w:val="004B0EFD"/>
    <w:rsid w:val="004D2987"/>
    <w:rsid w:val="004E65E0"/>
    <w:rsid w:val="00543574"/>
    <w:rsid w:val="00551B54"/>
    <w:rsid w:val="0055748B"/>
    <w:rsid w:val="00561162"/>
    <w:rsid w:val="00594105"/>
    <w:rsid w:val="005A7976"/>
    <w:rsid w:val="005B37BE"/>
    <w:rsid w:val="005B3E6D"/>
    <w:rsid w:val="005B6A51"/>
    <w:rsid w:val="005D0422"/>
    <w:rsid w:val="006026E3"/>
    <w:rsid w:val="00641D23"/>
    <w:rsid w:val="00654B40"/>
    <w:rsid w:val="00693394"/>
    <w:rsid w:val="006B0F89"/>
    <w:rsid w:val="006B46C3"/>
    <w:rsid w:val="006F7AB0"/>
    <w:rsid w:val="00725BA9"/>
    <w:rsid w:val="00744C35"/>
    <w:rsid w:val="0076572B"/>
    <w:rsid w:val="007714C1"/>
    <w:rsid w:val="007831A1"/>
    <w:rsid w:val="007951A7"/>
    <w:rsid w:val="00813672"/>
    <w:rsid w:val="008208E5"/>
    <w:rsid w:val="0085352A"/>
    <w:rsid w:val="00857453"/>
    <w:rsid w:val="00870F82"/>
    <w:rsid w:val="00890623"/>
    <w:rsid w:val="008A436E"/>
    <w:rsid w:val="008B2CA5"/>
    <w:rsid w:val="008C7437"/>
    <w:rsid w:val="008F2B3D"/>
    <w:rsid w:val="00944DEA"/>
    <w:rsid w:val="00966C34"/>
    <w:rsid w:val="009905D9"/>
    <w:rsid w:val="00991372"/>
    <w:rsid w:val="009C7CD3"/>
    <w:rsid w:val="009E48B6"/>
    <w:rsid w:val="009F7076"/>
    <w:rsid w:val="00A12DA9"/>
    <w:rsid w:val="00A43FBE"/>
    <w:rsid w:val="00A55C8C"/>
    <w:rsid w:val="00A705DD"/>
    <w:rsid w:val="00A72C02"/>
    <w:rsid w:val="00AA6979"/>
    <w:rsid w:val="00B04310"/>
    <w:rsid w:val="00B66D83"/>
    <w:rsid w:val="00B75A13"/>
    <w:rsid w:val="00B93324"/>
    <w:rsid w:val="00BA135A"/>
    <w:rsid w:val="00BC2362"/>
    <w:rsid w:val="00BC4F14"/>
    <w:rsid w:val="00BC5D19"/>
    <w:rsid w:val="00BE1953"/>
    <w:rsid w:val="00BE64BC"/>
    <w:rsid w:val="00C02165"/>
    <w:rsid w:val="00C16D9B"/>
    <w:rsid w:val="00C35668"/>
    <w:rsid w:val="00C50E45"/>
    <w:rsid w:val="00C708E9"/>
    <w:rsid w:val="00C729AD"/>
    <w:rsid w:val="00C83636"/>
    <w:rsid w:val="00C843ED"/>
    <w:rsid w:val="00C90829"/>
    <w:rsid w:val="00C910BB"/>
    <w:rsid w:val="00C911F2"/>
    <w:rsid w:val="00CA3568"/>
    <w:rsid w:val="00D00966"/>
    <w:rsid w:val="00D011CC"/>
    <w:rsid w:val="00D86C9F"/>
    <w:rsid w:val="00D91AFC"/>
    <w:rsid w:val="00DB6DA3"/>
    <w:rsid w:val="00DC224F"/>
    <w:rsid w:val="00DC4E05"/>
    <w:rsid w:val="00DD3E93"/>
    <w:rsid w:val="00E17676"/>
    <w:rsid w:val="00E4095F"/>
    <w:rsid w:val="00E52EA8"/>
    <w:rsid w:val="00E565F6"/>
    <w:rsid w:val="00E70E5A"/>
    <w:rsid w:val="00E71310"/>
    <w:rsid w:val="00E73A91"/>
    <w:rsid w:val="00E87275"/>
    <w:rsid w:val="00EA44FA"/>
    <w:rsid w:val="00EA7885"/>
    <w:rsid w:val="00EC3B4A"/>
    <w:rsid w:val="00ED2CA2"/>
    <w:rsid w:val="00F25E8B"/>
    <w:rsid w:val="00F47287"/>
    <w:rsid w:val="00F632D7"/>
    <w:rsid w:val="00F70122"/>
    <w:rsid w:val="00F71E0A"/>
    <w:rsid w:val="00F74038"/>
    <w:rsid w:val="00F760D4"/>
    <w:rsid w:val="00F842BB"/>
    <w:rsid w:val="00F85975"/>
    <w:rsid w:val="00FA589F"/>
    <w:rsid w:val="00FD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7C7247"/>
  <w15:docId w15:val="{386AAF7F-3F02-4195-B218-AA6CF36D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A2"/>
    <w:pPr>
      <w:ind w:left="720"/>
      <w:contextualSpacing/>
    </w:pPr>
  </w:style>
  <w:style w:type="paragraph" w:styleId="Header">
    <w:name w:val="header"/>
    <w:basedOn w:val="Normal"/>
    <w:link w:val="HeaderChar"/>
    <w:uiPriority w:val="99"/>
    <w:unhideWhenUsed/>
    <w:rsid w:val="00BC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D19"/>
  </w:style>
  <w:style w:type="paragraph" w:styleId="Footer">
    <w:name w:val="footer"/>
    <w:basedOn w:val="Normal"/>
    <w:link w:val="FooterChar"/>
    <w:uiPriority w:val="99"/>
    <w:unhideWhenUsed/>
    <w:rsid w:val="00BC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19"/>
  </w:style>
  <w:style w:type="character" w:styleId="Hyperlink">
    <w:name w:val="Hyperlink"/>
    <w:basedOn w:val="DefaultParagraphFont"/>
    <w:uiPriority w:val="99"/>
    <w:unhideWhenUsed/>
    <w:rsid w:val="00444FE2"/>
    <w:rPr>
      <w:color w:val="0000FF" w:themeColor="hyperlink"/>
      <w:u w:val="single"/>
    </w:rPr>
  </w:style>
  <w:style w:type="character" w:customStyle="1" w:styleId="UnresolvedMention1">
    <w:name w:val="Unresolved Mention1"/>
    <w:basedOn w:val="DefaultParagraphFont"/>
    <w:uiPriority w:val="99"/>
    <w:semiHidden/>
    <w:unhideWhenUsed/>
    <w:rsid w:val="00C90829"/>
    <w:rPr>
      <w:color w:val="605E5C"/>
      <w:shd w:val="clear" w:color="auto" w:fill="E1DFDD"/>
    </w:rPr>
  </w:style>
  <w:style w:type="character" w:styleId="Emphasis">
    <w:name w:val="Emphasis"/>
    <w:basedOn w:val="DefaultParagraphFont"/>
    <w:uiPriority w:val="20"/>
    <w:qFormat/>
    <w:rsid w:val="0009605C"/>
    <w:rPr>
      <w:i/>
      <w:iCs/>
    </w:rPr>
  </w:style>
  <w:style w:type="paragraph" w:styleId="NormalWeb">
    <w:name w:val="Normal (Web)"/>
    <w:basedOn w:val="Normal"/>
    <w:uiPriority w:val="99"/>
    <w:semiHidden/>
    <w:unhideWhenUsed/>
    <w:rsid w:val="00DC2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224F"/>
    <w:rPr>
      <w:b/>
      <w:bCs/>
    </w:rPr>
  </w:style>
  <w:style w:type="paragraph" w:styleId="BodyText">
    <w:name w:val="Body Text"/>
    <w:basedOn w:val="Normal"/>
    <w:link w:val="BodyTextChar"/>
    <w:rsid w:val="00641D23"/>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641D23"/>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07279">
      <w:bodyDiv w:val="1"/>
      <w:marLeft w:val="0"/>
      <w:marRight w:val="0"/>
      <w:marTop w:val="0"/>
      <w:marBottom w:val="0"/>
      <w:divBdr>
        <w:top w:val="none" w:sz="0" w:space="0" w:color="auto"/>
        <w:left w:val="none" w:sz="0" w:space="0" w:color="auto"/>
        <w:bottom w:val="none" w:sz="0" w:space="0" w:color="auto"/>
        <w:right w:val="none" w:sz="0" w:space="0" w:color="auto"/>
      </w:divBdr>
    </w:div>
    <w:div w:id="15736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curriculum-in-england-computing-programmes-of-stud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58D98-3A65-4C63-8FA6-99F72F03D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4BA0D-578B-480C-B858-3A8AEB58F82D}">
  <ds:schemaRefs>
    <ds:schemaRef ds:uri="http://schemas.microsoft.com/office/infopath/2007/PartnerControls"/>
    <ds:schemaRef ds:uri="http://purl.org/dc/terms/"/>
    <ds:schemaRef ds:uri="953f6a38-261f-46dd-879f-b63c6fdbfedc"/>
    <ds:schemaRef ds:uri="http://purl.org/dc/dcmitype/"/>
    <ds:schemaRef ds:uri="http://www.w3.org/XML/1998/namespace"/>
    <ds:schemaRef ds:uri="http://schemas.microsoft.com/office/2006/documentManagement/types"/>
    <ds:schemaRef ds:uri="http://purl.org/dc/elements/1.1/"/>
    <ds:schemaRef ds:uri="a09d7762-be6f-4bbc-ae89-9c35a7501914"/>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6CB5195-CC84-4E53-9DC7-A8987CBDA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Primary Computing Policy Template</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Computing Policy Template</dc:title>
  <dc:creator>SN</dc:creator>
  <cp:keywords>Computing policy</cp:keywords>
  <cp:lastModifiedBy>Karen Yates</cp:lastModifiedBy>
  <cp:revision>2</cp:revision>
  <dcterms:created xsi:type="dcterms:W3CDTF">2022-04-29T13:45:00Z</dcterms:created>
  <dcterms:modified xsi:type="dcterms:W3CDTF">2022-04-29T13:45:00Z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_dlc_DocIdItemGuid">
    <vt:lpwstr>512605ec-e142-4fba-9b96-27ba983d4b67</vt:lpwstr>
  </property>
</Properties>
</file>